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E8" w:rsidRDefault="00882DE8">
      <w:pPr>
        <w:pStyle w:val="Szvegtrzs"/>
        <w:ind w:left="0"/>
        <w:rPr>
          <w:sz w:val="13"/>
        </w:rPr>
      </w:pPr>
      <w:bookmarkStart w:id="0" w:name="_GoBack"/>
      <w:bookmarkEnd w:id="0"/>
    </w:p>
    <w:p w:rsidR="00882DE8" w:rsidRDefault="009918A9">
      <w:pPr>
        <w:pStyle w:val="Cmsor1"/>
        <w:numPr>
          <w:ilvl w:val="0"/>
          <w:numId w:val="3"/>
        </w:numPr>
        <w:tabs>
          <w:tab w:val="left" w:pos="566"/>
          <w:tab w:val="left" w:pos="567"/>
        </w:tabs>
        <w:spacing w:before="91" w:line="240" w:lineRule="auto"/>
      </w:pPr>
      <w:r>
        <w:t>ADATKEZELŐ</w:t>
      </w:r>
      <w:r>
        <w:rPr>
          <w:spacing w:val="-6"/>
        </w:rPr>
        <w:t xml:space="preserve"> </w:t>
      </w:r>
      <w:r>
        <w:t>NEVE,</w:t>
      </w:r>
      <w:r>
        <w:rPr>
          <w:spacing w:val="-5"/>
        </w:rPr>
        <w:t xml:space="preserve"> </w:t>
      </w:r>
      <w:r>
        <w:rPr>
          <w:spacing w:val="-2"/>
        </w:rPr>
        <w:t>ELÉRHETŐSÉGEI</w:t>
      </w:r>
    </w:p>
    <w:p w:rsidR="00882DE8" w:rsidRDefault="009918A9">
      <w:pPr>
        <w:pStyle w:val="Cmsor2"/>
        <w:tabs>
          <w:tab w:val="left" w:pos="3514"/>
        </w:tabs>
        <w:spacing w:before="52" w:line="247" w:lineRule="auto"/>
        <w:ind w:left="3514" w:right="323"/>
      </w:pPr>
      <w:r>
        <w:rPr>
          <w:spacing w:val="-2"/>
        </w:rPr>
        <w:t>Adatkezelő:</w:t>
      </w:r>
      <w:r>
        <w:tab/>
        <w:t>Budapest Főváros IV. Kerület Újpest Önkormányzata (továbbiakban, mint Önkormányzat vagy Adatkezelő)</w:t>
      </w:r>
    </w:p>
    <w:p w:rsidR="00882DE8" w:rsidRDefault="009918A9">
      <w:pPr>
        <w:pStyle w:val="Szvegtrzs"/>
        <w:tabs>
          <w:tab w:val="left" w:pos="3514"/>
        </w:tabs>
        <w:spacing w:before="133"/>
      </w:pPr>
      <w:r>
        <w:rPr>
          <w:spacing w:val="-2"/>
          <w:position w:val="-3"/>
        </w:rPr>
        <w:t>Székhely:</w:t>
      </w:r>
      <w:r>
        <w:rPr>
          <w:position w:val="-3"/>
        </w:rPr>
        <w:tab/>
      </w:r>
      <w:r>
        <w:t>1041</w:t>
      </w:r>
      <w:r>
        <w:rPr>
          <w:spacing w:val="-1"/>
        </w:rPr>
        <w:t xml:space="preserve"> </w:t>
      </w:r>
      <w:r>
        <w:t>Budapest,</w:t>
      </w:r>
      <w:r>
        <w:rPr>
          <w:spacing w:val="-3"/>
        </w:rPr>
        <w:t xml:space="preserve"> </w:t>
      </w:r>
      <w:r>
        <w:t>István</w:t>
      </w:r>
      <w:r>
        <w:rPr>
          <w:spacing w:val="-1"/>
        </w:rPr>
        <w:t xml:space="preserve"> </w:t>
      </w:r>
      <w:r>
        <w:t>út</w:t>
      </w:r>
      <w:r>
        <w:rPr>
          <w:spacing w:val="-3"/>
        </w:rPr>
        <w:t xml:space="preserve"> </w:t>
      </w:r>
      <w:r>
        <w:rPr>
          <w:spacing w:val="-5"/>
        </w:rPr>
        <w:t>14.</w:t>
      </w:r>
    </w:p>
    <w:p w:rsidR="00882DE8" w:rsidRDefault="009918A9">
      <w:pPr>
        <w:pStyle w:val="Szvegtrzs"/>
        <w:tabs>
          <w:tab w:val="left" w:pos="3524"/>
        </w:tabs>
        <w:spacing w:before="10"/>
      </w:pPr>
      <w:r>
        <w:rPr>
          <w:spacing w:val="-2"/>
          <w:position w:val="-3"/>
        </w:rPr>
        <w:t>Telefon:</w:t>
      </w:r>
      <w:r>
        <w:rPr>
          <w:position w:val="-3"/>
        </w:rPr>
        <w:tab/>
      </w:r>
      <w:r>
        <w:t>+36</w:t>
      </w:r>
      <w:r>
        <w:rPr>
          <w:spacing w:val="1"/>
        </w:rPr>
        <w:t xml:space="preserve"> </w:t>
      </w:r>
      <w:r>
        <w:t>(1)</w:t>
      </w:r>
      <w:r>
        <w:rPr>
          <w:spacing w:val="-2"/>
        </w:rPr>
        <w:t xml:space="preserve"> </w:t>
      </w:r>
      <w:r>
        <w:t>231</w:t>
      </w:r>
      <w:r>
        <w:rPr>
          <w:spacing w:val="-1"/>
        </w:rPr>
        <w:t xml:space="preserve"> </w:t>
      </w:r>
      <w:r>
        <w:rPr>
          <w:spacing w:val="-4"/>
        </w:rPr>
        <w:t>3101</w:t>
      </w:r>
    </w:p>
    <w:p w:rsidR="00882DE8" w:rsidRDefault="009918A9">
      <w:pPr>
        <w:pStyle w:val="Szvegtrzs"/>
        <w:tabs>
          <w:tab w:val="left" w:pos="3514"/>
        </w:tabs>
        <w:spacing w:before="7"/>
      </w:pPr>
      <w:r>
        <w:rPr>
          <w:spacing w:val="-2"/>
          <w:position w:val="-3"/>
        </w:rPr>
        <w:t>Képviseli:</w:t>
      </w:r>
      <w:r>
        <w:rPr>
          <w:position w:val="-3"/>
        </w:rPr>
        <w:tab/>
      </w:r>
      <w:r>
        <w:t>Déri</w:t>
      </w:r>
      <w:r>
        <w:rPr>
          <w:spacing w:val="-2"/>
        </w:rPr>
        <w:t xml:space="preserve"> </w:t>
      </w:r>
      <w:r>
        <w:t>Tibor</w:t>
      </w:r>
      <w:r>
        <w:rPr>
          <w:spacing w:val="-1"/>
        </w:rPr>
        <w:t xml:space="preserve"> </w:t>
      </w:r>
      <w:r>
        <w:rPr>
          <w:spacing w:val="-2"/>
        </w:rPr>
        <w:t>polgármester</w:t>
      </w:r>
    </w:p>
    <w:p w:rsidR="00882DE8" w:rsidRDefault="009918A9">
      <w:pPr>
        <w:pStyle w:val="Szvegtrzs"/>
        <w:tabs>
          <w:tab w:val="left" w:pos="3514"/>
        </w:tabs>
        <w:spacing w:before="11"/>
      </w:pPr>
      <w:r>
        <w:t>Adatvédelmi</w:t>
      </w:r>
      <w:r>
        <w:rPr>
          <w:spacing w:val="-5"/>
        </w:rPr>
        <w:t xml:space="preserve"> </w:t>
      </w:r>
      <w:r>
        <w:t>tisztviselő</w:t>
      </w:r>
      <w:r>
        <w:rPr>
          <w:spacing w:val="-4"/>
        </w:rPr>
        <w:t xml:space="preserve"> </w:t>
      </w:r>
      <w:r>
        <w:rPr>
          <w:spacing w:val="-2"/>
        </w:rPr>
        <w:t>elérhetősége:</w:t>
      </w:r>
      <w:r>
        <w:tab/>
      </w:r>
      <w:hyperlink r:id="rId7">
        <w:r>
          <w:rPr>
            <w:color w:val="0000FF"/>
            <w:spacing w:val="-2"/>
            <w:position w:val="4"/>
            <w:u w:val="single" w:color="0000FF"/>
          </w:rPr>
          <w:t>adatvedelem@ujpest.hu</w:t>
        </w:r>
      </w:hyperlink>
    </w:p>
    <w:p w:rsidR="00882DE8" w:rsidRDefault="009918A9">
      <w:pPr>
        <w:pStyle w:val="Cmsor1"/>
        <w:numPr>
          <w:ilvl w:val="0"/>
          <w:numId w:val="3"/>
        </w:numPr>
        <w:tabs>
          <w:tab w:val="left" w:pos="566"/>
          <w:tab w:val="left" w:pos="567"/>
        </w:tabs>
        <w:spacing w:before="127"/>
      </w:pPr>
      <w:r>
        <w:t>ADATKEZELÉS</w:t>
      </w:r>
      <w:r>
        <w:rPr>
          <w:spacing w:val="-4"/>
        </w:rPr>
        <w:t xml:space="preserve"> </w:t>
      </w:r>
      <w:r>
        <w:t>CÉLJA</w:t>
      </w:r>
      <w:r>
        <w:rPr>
          <w:spacing w:val="-4"/>
        </w:rPr>
        <w:t xml:space="preserve"> </w:t>
      </w:r>
      <w:r>
        <w:t>ÉS</w:t>
      </w:r>
      <w:r>
        <w:rPr>
          <w:spacing w:val="-2"/>
        </w:rPr>
        <w:t xml:space="preserve"> </w:t>
      </w:r>
      <w:r>
        <w:t>A</w:t>
      </w:r>
      <w:r>
        <w:rPr>
          <w:spacing w:val="-4"/>
        </w:rPr>
        <w:t xml:space="preserve"> </w:t>
      </w:r>
      <w:r>
        <w:t>KEZELT</w:t>
      </w:r>
      <w:r>
        <w:rPr>
          <w:spacing w:val="-3"/>
        </w:rPr>
        <w:t xml:space="preserve"> </w:t>
      </w:r>
      <w:r>
        <w:t>ADATOK</w:t>
      </w:r>
      <w:r>
        <w:rPr>
          <w:spacing w:val="-2"/>
        </w:rPr>
        <w:t xml:space="preserve"> </w:t>
      </w:r>
      <w:r>
        <w:t>KÖRE,</w:t>
      </w:r>
      <w:r>
        <w:rPr>
          <w:spacing w:val="-3"/>
        </w:rPr>
        <w:t xml:space="preserve"> </w:t>
      </w:r>
      <w:r>
        <w:t>ÉRINTETTEK</w:t>
      </w:r>
      <w:r>
        <w:rPr>
          <w:spacing w:val="-2"/>
        </w:rPr>
        <w:t xml:space="preserve"> KATEGÓRIÁI</w:t>
      </w:r>
    </w:p>
    <w:p w:rsidR="00882DE8" w:rsidRDefault="009918A9">
      <w:pPr>
        <w:pStyle w:val="Szvegtrzs"/>
        <w:spacing w:line="249" w:lineRule="auto"/>
        <w:ind w:left="142" w:right="312"/>
        <w:jc w:val="both"/>
      </w:pPr>
      <w:r>
        <w:t>Adatkezelési tevékenység célja a háziorvosi praxis betöltésére jogosító feladat ellátási pályázatok ellenőrzése, szerződés előkészítése,előszerződés és szerződés megkötése, nyilvántartása. Adatkezelési tevékenység során Önkormányzat a szerződést kötő fél nevét, a szerződést kötő vagy a személyes ellátásra kötelezett orvos természetes személyazonosító adataitt lakcímét, praxisengedély kiváltási feltételeit igazoló okiratokat vagy bemutatására vonatkozó adatot a praxisjoggal érintett körzet meghatározását, a háziorvos helyettesítésére kijelölt személy természetes személyazonosító adatait, az ellátás nyújtásában részt vevő egészségügyi szakdolgozók megnevezését, a rájuk vonatkozó rendelkezéseket, a feladat-ellátási szerződés időtartamát, a szerződő fél aláírását kezeli.</w:t>
      </w:r>
    </w:p>
    <w:p w:rsidR="006326A9" w:rsidRPr="001B6D27" w:rsidRDefault="006326A9" w:rsidP="006326A9">
      <w:pPr>
        <w:rPr>
          <w:sz w:val="24"/>
          <w:szCs w:val="24"/>
        </w:rPr>
      </w:pPr>
    </w:p>
    <w:p w:rsidR="001F04DB" w:rsidRPr="006326A9" w:rsidRDefault="006326A9" w:rsidP="006326A9">
      <w:pPr>
        <w:pStyle w:val="Szvegtrzs"/>
        <w:spacing w:line="249" w:lineRule="auto"/>
        <w:ind w:left="142" w:right="312"/>
        <w:jc w:val="both"/>
      </w:pPr>
      <w:r>
        <w:t>Az adatkezelés célja</w:t>
      </w:r>
      <w:r w:rsidRPr="006326A9">
        <w:t xml:space="preserve"> a rendelkezésére álló anyagi források figyelembe vételével – az egészségügyi alapellátás színvonalának növelése érdekében a háziorvosok részére, a háziorvosi praxis eszközellátottságának, illetve működési feltételeinek javítása céljából, pályázati</w:t>
      </w:r>
      <w:r>
        <w:t xml:space="preserve"> úton anyagi támogatást nyújtása</w:t>
      </w:r>
      <w:r w:rsidRPr="006326A9">
        <w:t>.</w:t>
      </w:r>
      <w:r w:rsidR="001F04DB">
        <w:t xml:space="preserve"> A kezelt adatok köre: egészségügyi szolgáltató neve, </w:t>
      </w:r>
      <w:r w:rsidR="00D0677C">
        <w:t xml:space="preserve">egészségügyi szolgáltató képviselőjének a neve, </w:t>
      </w:r>
      <w:r w:rsidR="001F04DB">
        <w:t>egészségügyi szolgáltató székhelye, háziorvosi rendelő megnevezése, megpályázott összeg.</w:t>
      </w:r>
    </w:p>
    <w:p w:rsidR="006326A9" w:rsidRDefault="006326A9" w:rsidP="006326A9">
      <w:pPr>
        <w:pStyle w:val="Szvegtrzs"/>
        <w:spacing w:line="249" w:lineRule="auto"/>
        <w:ind w:left="0" w:right="312"/>
        <w:jc w:val="both"/>
      </w:pPr>
    </w:p>
    <w:p w:rsidR="00882DE8" w:rsidRDefault="009918A9">
      <w:pPr>
        <w:pStyle w:val="Cmsor1"/>
        <w:numPr>
          <w:ilvl w:val="0"/>
          <w:numId w:val="3"/>
        </w:numPr>
        <w:tabs>
          <w:tab w:val="left" w:pos="566"/>
          <w:tab w:val="left" w:pos="567"/>
        </w:tabs>
      </w:pPr>
      <w:r>
        <w:t>ADATKEZELÉS</w:t>
      </w:r>
      <w:r>
        <w:rPr>
          <w:spacing w:val="-7"/>
        </w:rPr>
        <w:t xml:space="preserve"> </w:t>
      </w:r>
      <w:r>
        <w:rPr>
          <w:spacing w:val="-2"/>
        </w:rPr>
        <w:t>JOGALAPJA</w:t>
      </w:r>
    </w:p>
    <w:p w:rsidR="00882DE8" w:rsidRDefault="009918A9">
      <w:pPr>
        <w:pStyle w:val="Szvegtrzs"/>
        <w:spacing w:line="249" w:lineRule="auto"/>
        <w:ind w:left="166" w:right="323" w:hanging="10"/>
        <w:jc w:val="both"/>
      </w:pPr>
      <w:r>
        <w:t>Adatkezelés jogalapja a GDPR 6. cikk (1) bekezdés e) pontja, azaz az adatkezelés közérdekű vagy az adatkezelőre ruházott közhatalmi</w:t>
      </w:r>
      <w:r>
        <w:rPr>
          <w:spacing w:val="-12"/>
        </w:rPr>
        <w:t xml:space="preserve"> </w:t>
      </w:r>
      <w:r>
        <w:t>jogosítvány</w:t>
      </w:r>
      <w:r>
        <w:rPr>
          <w:spacing w:val="-11"/>
        </w:rPr>
        <w:t xml:space="preserve"> </w:t>
      </w:r>
      <w:r>
        <w:t>gyakorlásának</w:t>
      </w:r>
      <w:r>
        <w:rPr>
          <w:spacing w:val="-11"/>
        </w:rPr>
        <w:t xml:space="preserve"> </w:t>
      </w:r>
      <w:r>
        <w:t>keretében</w:t>
      </w:r>
      <w:r>
        <w:rPr>
          <w:spacing w:val="-9"/>
        </w:rPr>
        <w:t xml:space="preserve"> </w:t>
      </w:r>
      <w:r>
        <w:t>végzett</w:t>
      </w:r>
      <w:r>
        <w:rPr>
          <w:spacing w:val="-10"/>
        </w:rPr>
        <w:t xml:space="preserve"> </w:t>
      </w:r>
      <w:r>
        <w:t>feladat</w:t>
      </w:r>
      <w:r>
        <w:rPr>
          <w:spacing w:val="-10"/>
        </w:rPr>
        <w:t xml:space="preserve"> </w:t>
      </w:r>
      <w:r>
        <w:t>végrehajtásához</w:t>
      </w:r>
      <w:r>
        <w:rPr>
          <w:spacing w:val="-11"/>
        </w:rPr>
        <w:t xml:space="preserve"> </w:t>
      </w:r>
      <w:r>
        <w:t>szükséges</w:t>
      </w:r>
      <w:r>
        <w:rPr>
          <w:spacing w:val="-5"/>
        </w:rPr>
        <w:t xml:space="preserve"> </w:t>
      </w:r>
      <w:r>
        <w:t>az</w:t>
      </w:r>
      <w:r>
        <w:rPr>
          <w:spacing w:val="-11"/>
        </w:rPr>
        <w:t xml:space="preserve"> </w:t>
      </w:r>
      <w:r>
        <w:t>önálló</w:t>
      </w:r>
      <w:r>
        <w:rPr>
          <w:spacing w:val="-9"/>
        </w:rPr>
        <w:t xml:space="preserve"> </w:t>
      </w:r>
      <w:r>
        <w:t>orvosi</w:t>
      </w:r>
      <w:r>
        <w:rPr>
          <w:spacing w:val="-10"/>
        </w:rPr>
        <w:t xml:space="preserve"> </w:t>
      </w:r>
      <w:r>
        <w:t>tevékenységről</w:t>
      </w:r>
      <w:r>
        <w:rPr>
          <w:spacing w:val="-10"/>
        </w:rPr>
        <w:t xml:space="preserve"> </w:t>
      </w:r>
      <w:r>
        <w:t>szóló 2000. évi II. törvény 2. § (1), (2), 2/A. §, 2/B. §, 313/2011. (XII. 23.) Korm. rendelet, valamint az egészségügyi alapellátások körzeteinek megállapításáról szóló Budapest Főváros IV. kerület Újpest Önkormányzata Képviselő-testületének 2/2017. (II. 2.) önkormányzati rendelete alapján.</w:t>
      </w:r>
    </w:p>
    <w:p w:rsidR="006326A9" w:rsidRDefault="006326A9">
      <w:pPr>
        <w:pStyle w:val="Szvegtrzs"/>
        <w:spacing w:line="249" w:lineRule="auto"/>
        <w:ind w:left="166" w:right="323" w:hanging="10"/>
        <w:jc w:val="both"/>
      </w:pPr>
    </w:p>
    <w:p w:rsidR="006326A9" w:rsidRDefault="001F04DB" w:rsidP="002F0244">
      <w:pPr>
        <w:pStyle w:val="Cm"/>
        <w:ind w:left="141" w:firstLine="15"/>
        <w:jc w:val="both"/>
        <w:rPr>
          <w:b w:val="0"/>
          <w:sz w:val="18"/>
          <w:szCs w:val="18"/>
        </w:rPr>
      </w:pPr>
      <w:r>
        <w:rPr>
          <w:b w:val="0"/>
          <w:bCs w:val="0"/>
          <w:sz w:val="18"/>
          <w:szCs w:val="18"/>
        </w:rPr>
        <w:t>Az adatkezelés jogalapja</w:t>
      </w:r>
      <w:r w:rsidR="006326A9" w:rsidRPr="002F0244">
        <w:rPr>
          <w:b w:val="0"/>
          <w:bCs w:val="0"/>
          <w:sz w:val="18"/>
          <w:szCs w:val="18"/>
        </w:rPr>
        <w:t xml:space="preserve"> a </w:t>
      </w:r>
      <w:r w:rsidR="002F0244" w:rsidRPr="002F0244">
        <w:rPr>
          <w:b w:val="0"/>
          <w:bCs w:val="0"/>
          <w:sz w:val="18"/>
          <w:szCs w:val="18"/>
        </w:rPr>
        <w:t xml:space="preserve">támogatási pályázatok tekintetében a </w:t>
      </w:r>
      <w:r w:rsidR="006326A9" w:rsidRPr="002F0244">
        <w:rPr>
          <w:b w:val="0"/>
          <w:bCs w:val="0"/>
          <w:sz w:val="18"/>
          <w:szCs w:val="18"/>
        </w:rPr>
        <w:t>GDPR 6. cikk (1</w:t>
      </w:r>
      <w:r>
        <w:rPr>
          <w:b w:val="0"/>
          <w:bCs w:val="0"/>
          <w:sz w:val="18"/>
          <w:szCs w:val="18"/>
        </w:rPr>
        <w:t xml:space="preserve">) bekezdés c) pontja </w:t>
      </w:r>
      <w:r w:rsidR="006326A9" w:rsidRPr="002F0244">
        <w:rPr>
          <w:b w:val="0"/>
          <w:bCs w:val="0"/>
          <w:sz w:val="18"/>
          <w:szCs w:val="18"/>
        </w:rPr>
        <w:t>és az Budapest Főváros IV. kerület Újpest Önkormányzat</w:t>
      </w:r>
      <w:r w:rsidR="002F0244" w:rsidRPr="002F0244">
        <w:rPr>
          <w:b w:val="0"/>
          <w:bCs w:val="0"/>
          <w:sz w:val="18"/>
          <w:szCs w:val="18"/>
        </w:rPr>
        <w:t xml:space="preserve"> </w:t>
      </w:r>
      <w:r w:rsidR="006326A9" w:rsidRPr="002F0244">
        <w:rPr>
          <w:b w:val="0"/>
          <w:sz w:val="18"/>
          <w:szCs w:val="18"/>
        </w:rPr>
        <w:t>Képviselő-testületének a háziorvosi ellátás feltételeinek javítását elősegítő támogatásról szóló 11/2009. (IV.03.) számú Rendelete</w:t>
      </w:r>
      <w:r>
        <w:rPr>
          <w:b w:val="0"/>
          <w:sz w:val="18"/>
          <w:szCs w:val="18"/>
        </w:rPr>
        <w:t>.</w:t>
      </w:r>
    </w:p>
    <w:p w:rsidR="00D0677C" w:rsidRDefault="00D0677C" w:rsidP="002F0244">
      <w:pPr>
        <w:pStyle w:val="Cm"/>
        <w:ind w:left="141" w:firstLine="15"/>
        <w:jc w:val="both"/>
        <w:rPr>
          <w:b w:val="0"/>
          <w:sz w:val="18"/>
          <w:szCs w:val="18"/>
        </w:rPr>
      </w:pPr>
    </w:p>
    <w:p w:rsidR="00D0677C" w:rsidRPr="002F0244" w:rsidRDefault="00D0677C" w:rsidP="002F0244">
      <w:pPr>
        <w:pStyle w:val="Cm"/>
        <w:ind w:left="141" w:firstLine="15"/>
        <w:jc w:val="both"/>
        <w:rPr>
          <w:b w:val="0"/>
          <w:bCs w:val="0"/>
          <w:sz w:val="18"/>
          <w:szCs w:val="18"/>
        </w:rPr>
      </w:pPr>
      <w:r>
        <w:rPr>
          <w:b w:val="0"/>
          <w:sz w:val="18"/>
          <w:szCs w:val="18"/>
        </w:rPr>
        <w:t>Az adatkezelés jogalapja az egészségügyi szolgáltató képviselője tekintetében a GDPR. 6. cikk f) pontja.</w:t>
      </w:r>
    </w:p>
    <w:p w:rsidR="00882DE8" w:rsidRDefault="009918A9">
      <w:pPr>
        <w:pStyle w:val="Cmsor1"/>
        <w:numPr>
          <w:ilvl w:val="0"/>
          <w:numId w:val="3"/>
        </w:numPr>
        <w:tabs>
          <w:tab w:val="left" w:pos="566"/>
          <w:tab w:val="left" w:pos="567"/>
        </w:tabs>
        <w:spacing w:before="120"/>
      </w:pPr>
      <w:r>
        <w:t>A</w:t>
      </w:r>
      <w:r>
        <w:rPr>
          <w:spacing w:val="-6"/>
        </w:rPr>
        <w:t xml:space="preserve"> </w:t>
      </w:r>
      <w:r>
        <w:t>SZEMÉLYES</w:t>
      </w:r>
      <w:r>
        <w:rPr>
          <w:spacing w:val="-3"/>
        </w:rPr>
        <w:t xml:space="preserve"> </w:t>
      </w:r>
      <w:r>
        <w:t>ADATOK</w:t>
      </w:r>
      <w:r>
        <w:rPr>
          <w:spacing w:val="-2"/>
        </w:rPr>
        <w:t xml:space="preserve"> </w:t>
      </w:r>
      <w:r>
        <w:t>CÍMZETTJEI,</w:t>
      </w:r>
      <w:r>
        <w:rPr>
          <w:spacing w:val="-3"/>
        </w:rPr>
        <w:t xml:space="preserve"> </w:t>
      </w:r>
      <w:r>
        <w:t>ILLETVE</w:t>
      </w:r>
      <w:r>
        <w:rPr>
          <w:spacing w:val="-3"/>
        </w:rPr>
        <w:t xml:space="preserve"> </w:t>
      </w:r>
      <w:r>
        <w:t>A</w:t>
      </w:r>
      <w:r>
        <w:rPr>
          <w:spacing w:val="-4"/>
        </w:rPr>
        <w:t xml:space="preserve"> </w:t>
      </w:r>
      <w:r>
        <w:t>CÍMZETTEK</w:t>
      </w:r>
      <w:r>
        <w:rPr>
          <w:spacing w:val="-2"/>
        </w:rPr>
        <w:t xml:space="preserve"> KATEGÓRIÁI:</w:t>
      </w:r>
    </w:p>
    <w:p w:rsidR="00882DE8" w:rsidRDefault="009918A9">
      <w:pPr>
        <w:pStyle w:val="Szvegtrzs"/>
        <w:ind w:right="315" w:hanging="10"/>
        <w:jc w:val="both"/>
      </w:pPr>
      <w:r>
        <w:t>Adatkezelő szervezetén belül az adatkezeléssel érintett személyes adatokhoz kizárólag az adott folyamatban közreműködő, a jogviszony létrejöttekor titoktartási kötelezettséget vállalt foglalkoztatottak férnek hozzá.</w:t>
      </w:r>
    </w:p>
    <w:p w:rsidR="00882DE8" w:rsidRDefault="009918A9">
      <w:pPr>
        <w:pStyle w:val="Szvegtrzs"/>
        <w:ind w:right="312" w:hanging="10"/>
        <w:jc w:val="both"/>
      </w:pPr>
      <w:r>
        <w:t>Feladatellátási szerződés megkötéséről, módosításáról vagy megszűnéséről Önkormányzat értesíti az Országos Kórházi Főigazgatóságot és</w:t>
      </w:r>
      <w:r>
        <w:rPr>
          <w:spacing w:val="-1"/>
        </w:rPr>
        <w:t xml:space="preserve"> </w:t>
      </w:r>
      <w:r>
        <w:t>Nemzeti Egészségbiztosítási Alapkezelőt az</w:t>
      </w:r>
      <w:r>
        <w:rPr>
          <w:spacing w:val="-1"/>
        </w:rPr>
        <w:t xml:space="preserve"> </w:t>
      </w:r>
      <w:r>
        <w:t>önálló orvosi</w:t>
      </w:r>
      <w:r>
        <w:rPr>
          <w:spacing w:val="-3"/>
        </w:rPr>
        <w:t xml:space="preserve"> </w:t>
      </w:r>
      <w:r>
        <w:t>tevékenységről szóló</w:t>
      </w:r>
      <w:r>
        <w:rPr>
          <w:spacing w:val="-2"/>
        </w:rPr>
        <w:t xml:space="preserve"> </w:t>
      </w:r>
      <w:r>
        <w:t>2000. évi II. törvényben és</w:t>
      </w:r>
      <w:r>
        <w:rPr>
          <w:spacing w:val="-1"/>
        </w:rPr>
        <w:t xml:space="preserve"> </w:t>
      </w:r>
      <w:r>
        <w:t>a 313/2011. (XII. 23.) Korm. Rendeletben meghatározott közfeladataik teljesíthetősége céljából.</w:t>
      </w:r>
    </w:p>
    <w:p w:rsidR="00882DE8" w:rsidRDefault="009918A9">
      <w:pPr>
        <w:pStyle w:val="Szvegtrzs"/>
        <w:spacing w:line="252" w:lineRule="auto"/>
        <w:ind w:right="314"/>
        <w:jc w:val="both"/>
      </w:pPr>
      <w:r>
        <w:t>Önkormányzat az infrastruktúra üzemeltetési feladatok ellátási szerződésének megkötése céljából a szerződésben rögzített adatokat továbbítja az</w:t>
      </w:r>
      <w:r>
        <w:rPr>
          <w:spacing w:val="-1"/>
        </w:rPr>
        <w:t xml:space="preserve"> </w:t>
      </w:r>
      <w:r>
        <w:t>UV Zrt. részére, aki szerződést köt az</w:t>
      </w:r>
      <w:r>
        <w:rPr>
          <w:spacing w:val="-1"/>
        </w:rPr>
        <w:t xml:space="preserve"> </w:t>
      </w:r>
      <w:r>
        <w:t>üzemeltetési feladatok ellátására a praxist betöltő szervezettel vagy vállalkozóval. Önkormányzat közérdekből nyilvános adatként honlapján közzéteszi a háziorvosi körzetekben feladatellátásra kijelölt orvos nevét, elérhetőségét, rendelő címét, rendelési időt és ügyeleti ellátásra vonatkozó adatokat.</w:t>
      </w:r>
    </w:p>
    <w:p w:rsidR="00882DE8" w:rsidRDefault="00882DE8">
      <w:pPr>
        <w:pStyle w:val="Szvegtrzs"/>
        <w:spacing w:before="5"/>
        <w:ind w:left="0"/>
        <w:rPr>
          <w:sz w:val="20"/>
        </w:rPr>
      </w:pPr>
    </w:p>
    <w:p w:rsidR="00882DE8" w:rsidRDefault="009918A9">
      <w:pPr>
        <w:pStyle w:val="Cmsor1"/>
        <w:numPr>
          <w:ilvl w:val="0"/>
          <w:numId w:val="3"/>
        </w:numPr>
        <w:tabs>
          <w:tab w:val="left" w:pos="566"/>
          <w:tab w:val="left" w:pos="567"/>
        </w:tabs>
        <w:spacing w:before="0"/>
      </w:pPr>
      <w:r>
        <w:t>AZ</w:t>
      </w:r>
      <w:r>
        <w:rPr>
          <w:spacing w:val="-6"/>
        </w:rPr>
        <w:t xml:space="preserve"> </w:t>
      </w:r>
      <w:r>
        <w:t>ADATKEZELÉS</w:t>
      </w:r>
      <w:r>
        <w:rPr>
          <w:spacing w:val="-3"/>
        </w:rPr>
        <w:t xml:space="preserve"> </w:t>
      </w:r>
      <w:r>
        <w:rPr>
          <w:spacing w:val="-2"/>
        </w:rPr>
        <w:t>IDŐTARTAMA</w:t>
      </w:r>
    </w:p>
    <w:p w:rsidR="00882DE8" w:rsidRDefault="009918A9">
      <w:pPr>
        <w:pStyle w:val="Szvegtrzs"/>
        <w:tabs>
          <w:tab w:val="left" w:pos="4030"/>
        </w:tabs>
        <w:spacing w:line="254" w:lineRule="auto"/>
        <w:ind w:right="165" w:hanging="10"/>
      </w:pPr>
      <w:r>
        <w:t>Önkormányzat</w:t>
      </w:r>
      <w:r>
        <w:rPr>
          <w:spacing w:val="40"/>
        </w:rPr>
        <w:t xml:space="preserve"> </w:t>
      </w:r>
      <w:r>
        <w:t>a</w:t>
      </w:r>
      <w:r>
        <w:rPr>
          <w:spacing w:val="40"/>
        </w:rPr>
        <w:t xml:space="preserve"> </w:t>
      </w:r>
      <w:r>
        <w:t>pályázatokként</w:t>
      </w:r>
      <w:r>
        <w:rPr>
          <w:spacing w:val="40"/>
        </w:rPr>
        <w:t xml:space="preserve"> </w:t>
      </w:r>
      <w:r>
        <w:t>kezelt</w:t>
      </w:r>
      <w:r>
        <w:rPr>
          <w:spacing w:val="40"/>
        </w:rPr>
        <w:t xml:space="preserve"> </w:t>
      </w:r>
      <w:r>
        <w:t>adatokat</w:t>
      </w:r>
      <w:r>
        <w:tab/>
        <w:t>a</w:t>
      </w:r>
      <w:r>
        <w:rPr>
          <w:spacing w:val="40"/>
        </w:rPr>
        <w:t xml:space="preserve"> </w:t>
      </w:r>
      <w:r>
        <w:t>döntéshozatalig,</w:t>
      </w:r>
      <w:r>
        <w:rPr>
          <w:spacing w:val="40"/>
        </w:rPr>
        <w:t xml:space="preserve"> </w:t>
      </w:r>
      <w:r>
        <w:t>előszerződéseket</w:t>
      </w:r>
      <w:r>
        <w:rPr>
          <w:spacing w:val="40"/>
        </w:rPr>
        <w:t xml:space="preserve"> </w:t>
      </w:r>
      <w:r>
        <w:t>és</w:t>
      </w:r>
      <w:r>
        <w:rPr>
          <w:spacing w:val="40"/>
        </w:rPr>
        <w:t xml:space="preserve"> </w:t>
      </w:r>
      <w:r>
        <w:t>szerződéseket</w:t>
      </w:r>
      <w:r>
        <w:rPr>
          <w:spacing w:val="40"/>
        </w:rPr>
        <w:t xml:space="preserve"> </w:t>
      </w:r>
      <w:r>
        <w:t>(lejárat</w:t>
      </w:r>
      <w:r>
        <w:rPr>
          <w:spacing w:val="40"/>
        </w:rPr>
        <w:t xml:space="preserve"> </w:t>
      </w:r>
      <w:r>
        <w:t>után)</w:t>
      </w:r>
      <w:r>
        <w:rPr>
          <w:spacing w:val="40"/>
        </w:rPr>
        <w:t xml:space="preserve"> </w:t>
      </w:r>
      <w:r>
        <w:t>azok megszűnését követően 5 évig kezeli a 78/2012 BM Rendelet Melléklet B113 iratkategóriája alapján.</w:t>
      </w:r>
    </w:p>
    <w:p w:rsidR="006326A9" w:rsidRDefault="006326A9">
      <w:pPr>
        <w:pStyle w:val="Szvegtrzs"/>
        <w:tabs>
          <w:tab w:val="left" w:pos="4030"/>
        </w:tabs>
        <w:spacing w:line="254" w:lineRule="auto"/>
        <w:ind w:right="165" w:hanging="10"/>
      </w:pPr>
    </w:p>
    <w:p w:rsidR="006326A9" w:rsidRDefault="006326A9" w:rsidP="00E703B8">
      <w:pPr>
        <w:pStyle w:val="Szvegtrzs"/>
        <w:tabs>
          <w:tab w:val="left" w:pos="4030"/>
        </w:tabs>
        <w:spacing w:line="254" w:lineRule="auto"/>
        <w:ind w:left="142" w:right="165"/>
        <w:jc w:val="both"/>
      </w:pPr>
      <w:r>
        <w:lastRenderedPageBreak/>
        <w:t>Az Önkormán</w:t>
      </w:r>
      <w:r w:rsidR="001F04DB">
        <w:t>yzat a támogatási pályázatok tekintetében</w:t>
      </w:r>
      <w:r>
        <w:t xml:space="preserve"> kezelt adatokat sikeres pályázat esetén a pályázat </w:t>
      </w:r>
      <w:r w:rsidR="002F0244">
        <w:t>lezárását követően 5 évig jogosult</w:t>
      </w:r>
      <w:r w:rsidR="001F04DB">
        <w:t xml:space="preserve"> kezelni</w:t>
      </w:r>
      <w:r w:rsidR="002F0244">
        <w:t xml:space="preserve"> Amennyiben </w:t>
      </w:r>
      <w:r w:rsidR="001F04DB">
        <w:t>a pályázó pályázata nem nyer abban az esetben az Adatkezelő az adatokat a pályázat kiértékelését követően törölni köteles.</w:t>
      </w:r>
    </w:p>
    <w:p w:rsidR="00882DE8" w:rsidRDefault="00882DE8">
      <w:pPr>
        <w:pStyle w:val="Szvegtrzs"/>
        <w:ind w:left="0"/>
        <w:rPr>
          <w:sz w:val="20"/>
        </w:rPr>
      </w:pPr>
    </w:p>
    <w:p w:rsidR="00882DE8" w:rsidRDefault="009918A9">
      <w:pPr>
        <w:pStyle w:val="Cmsor1"/>
        <w:numPr>
          <w:ilvl w:val="0"/>
          <w:numId w:val="3"/>
        </w:numPr>
        <w:tabs>
          <w:tab w:val="left" w:pos="566"/>
          <w:tab w:val="left" w:pos="567"/>
        </w:tabs>
        <w:spacing w:line="240" w:lineRule="auto"/>
      </w:pPr>
      <w:r>
        <w:t>AZ</w:t>
      </w:r>
      <w:r>
        <w:rPr>
          <w:spacing w:val="-8"/>
        </w:rPr>
        <w:t xml:space="preserve"> </w:t>
      </w:r>
      <w:r>
        <w:t>ÉRINTETTEK</w:t>
      </w:r>
      <w:r>
        <w:rPr>
          <w:spacing w:val="-2"/>
        </w:rPr>
        <w:t xml:space="preserve"> </w:t>
      </w:r>
      <w:r>
        <w:t>ADATKEZELÉSSEL</w:t>
      </w:r>
      <w:r>
        <w:rPr>
          <w:spacing w:val="-4"/>
        </w:rPr>
        <w:t xml:space="preserve"> </w:t>
      </w:r>
      <w:r>
        <w:t>KAPCSOLATOS</w:t>
      </w:r>
      <w:r>
        <w:rPr>
          <w:spacing w:val="-4"/>
        </w:rPr>
        <w:t xml:space="preserve"> </w:t>
      </w:r>
      <w:r>
        <w:rPr>
          <w:spacing w:val="-2"/>
        </w:rPr>
        <w:t>JOGAI:</w:t>
      </w:r>
    </w:p>
    <w:p w:rsidR="00882DE8" w:rsidRDefault="009918A9">
      <w:pPr>
        <w:pStyle w:val="Szvegtrzs"/>
        <w:spacing w:before="2" w:line="249" w:lineRule="auto"/>
        <w:rPr>
          <w:b/>
        </w:rPr>
      </w:pPr>
      <w:r>
        <w:t>Az Érintetteket az adatkezelés vonatkozásában</w:t>
      </w:r>
      <w:r>
        <w:rPr>
          <w:spacing w:val="21"/>
        </w:rPr>
        <w:t xml:space="preserve"> </w:t>
      </w:r>
      <w:r>
        <w:t>az alábbi jogok illetik meg. Az Önkormányzatnak</w:t>
      </w:r>
      <w:r>
        <w:rPr>
          <w:spacing w:val="21"/>
        </w:rPr>
        <w:t xml:space="preserve"> </w:t>
      </w:r>
      <w:r>
        <w:t>a jogérvényesítés teljesítését</w:t>
      </w:r>
      <w:r>
        <w:rPr>
          <w:spacing w:val="40"/>
        </w:rPr>
        <w:t xml:space="preserve"> </w:t>
      </w:r>
      <w:r>
        <w:t>(feltéve, ha hosszabbításra nem kerül sor) a kérelem, kérés beérkezését követő legfeljebb egy hónapon belül kell biztosítania</w:t>
      </w:r>
      <w:r>
        <w:rPr>
          <w:b/>
        </w:rPr>
        <w:t>.</w:t>
      </w:r>
    </w:p>
    <w:p w:rsidR="00882DE8" w:rsidRDefault="009918A9">
      <w:pPr>
        <w:pStyle w:val="Cmsor2"/>
        <w:numPr>
          <w:ilvl w:val="1"/>
          <w:numId w:val="3"/>
        </w:numPr>
        <w:tabs>
          <w:tab w:val="left" w:pos="567"/>
        </w:tabs>
      </w:pPr>
      <w:r>
        <w:t>Hozzáféréshez</w:t>
      </w:r>
      <w:r>
        <w:rPr>
          <w:spacing w:val="-5"/>
        </w:rPr>
        <w:t xml:space="preserve"> </w:t>
      </w:r>
      <w:r>
        <w:t>való</w:t>
      </w:r>
      <w:r>
        <w:rPr>
          <w:spacing w:val="-6"/>
        </w:rPr>
        <w:t xml:space="preserve"> </w:t>
      </w:r>
      <w:r>
        <w:rPr>
          <w:spacing w:val="-5"/>
        </w:rPr>
        <w:t>jog</w:t>
      </w:r>
    </w:p>
    <w:p w:rsidR="00882DE8" w:rsidRDefault="009918A9">
      <w:pPr>
        <w:pStyle w:val="Szvegtrzs"/>
        <w:spacing w:before="9" w:line="254" w:lineRule="auto"/>
        <w:ind w:left="166" w:hanging="10"/>
      </w:pPr>
      <w:r>
        <w:t>A</w:t>
      </w:r>
      <w:r>
        <w:rPr>
          <w:spacing w:val="-8"/>
        </w:rPr>
        <w:t xml:space="preserve"> </w:t>
      </w:r>
      <w:r>
        <w:t>GDPR</w:t>
      </w:r>
      <w:r>
        <w:rPr>
          <w:spacing w:val="-8"/>
        </w:rPr>
        <w:t xml:space="preserve"> </w:t>
      </w:r>
      <w:r>
        <w:t>15.</w:t>
      </w:r>
      <w:r>
        <w:rPr>
          <w:spacing w:val="-7"/>
        </w:rPr>
        <w:t xml:space="preserve"> </w:t>
      </w:r>
      <w:r>
        <w:t>cikke</w:t>
      </w:r>
      <w:r>
        <w:rPr>
          <w:spacing w:val="-8"/>
        </w:rPr>
        <w:t xml:space="preserve"> </w:t>
      </w:r>
      <w:r>
        <w:t>alapján</w:t>
      </w:r>
      <w:r>
        <w:rPr>
          <w:spacing w:val="-9"/>
        </w:rPr>
        <w:t xml:space="preserve"> </w:t>
      </w:r>
      <w:r>
        <w:t>biztosítandó</w:t>
      </w:r>
      <w:r>
        <w:rPr>
          <w:spacing w:val="-9"/>
        </w:rPr>
        <w:t xml:space="preserve"> </w:t>
      </w:r>
      <w:r>
        <w:t>érintetti</w:t>
      </w:r>
      <w:r>
        <w:rPr>
          <w:spacing w:val="-7"/>
        </w:rPr>
        <w:t xml:space="preserve"> </w:t>
      </w:r>
      <w:r>
        <w:t>jog</w:t>
      </w:r>
      <w:r>
        <w:rPr>
          <w:spacing w:val="-9"/>
        </w:rPr>
        <w:t xml:space="preserve"> </w:t>
      </w:r>
      <w:r>
        <w:t>alapján</w:t>
      </w:r>
      <w:r>
        <w:rPr>
          <w:spacing w:val="-7"/>
        </w:rPr>
        <w:t xml:space="preserve"> </w:t>
      </w:r>
      <w:r>
        <w:t>az</w:t>
      </w:r>
      <w:r>
        <w:rPr>
          <w:spacing w:val="-11"/>
        </w:rPr>
        <w:t xml:space="preserve"> </w:t>
      </w:r>
      <w:r>
        <w:t>Érintett</w:t>
      </w:r>
      <w:r>
        <w:rPr>
          <w:spacing w:val="-7"/>
        </w:rPr>
        <w:t xml:space="preserve"> </w:t>
      </w:r>
      <w:r>
        <w:t>tájékoztatást,</w:t>
      </w:r>
      <w:r>
        <w:rPr>
          <w:spacing w:val="-7"/>
        </w:rPr>
        <w:t xml:space="preserve"> </w:t>
      </w:r>
      <w:r>
        <w:t>visszajelzést</w:t>
      </w:r>
      <w:r>
        <w:rPr>
          <w:spacing w:val="-8"/>
        </w:rPr>
        <w:t xml:space="preserve"> </w:t>
      </w:r>
      <w:r>
        <w:t>kérhet</w:t>
      </w:r>
      <w:r>
        <w:rPr>
          <w:spacing w:val="-7"/>
        </w:rPr>
        <w:t xml:space="preserve"> </w:t>
      </w:r>
      <w:r>
        <w:t>az</w:t>
      </w:r>
      <w:r>
        <w:rPr>
          <w:spacing w:val="-8"/>
        </w:rPr>
        <w:t xml:space="preserve"> </w:t>
      </w:r>
      <w:r>
        <w:t>adatkezelőtől</w:t>
      </w:r>
      <w:r>
        <w:rPr>
          <w:spacing w:val="-7"/>
        </w:rPr>
        <w:t xml:space="preserve"> </w:t>
      </w:r>
      <w:r>
        <w:t>személyes adatainak kezelési feltételeiről, körülményeiről, kiemelten:</w:t>
      </w:r>
    </w:p>
    <w:p w:rsidR="00882DE8" w:rsidRDefault="009918A9">
      <w:pPr>
        <w:pStyle w:val="Listaszerbekezds"/>
        <w:numPr>
          <w:ilvl w:val="2"/>
          <w:numId w:val="3"/>
        </w:numPr>
        <w:tabs>
          <w:tab w:val="left" w:pos="876"/>
          <w:tab w:val="left" w:pos="877"/>
        </w:tabs>
        <w:spacing w:line="211" w:lineRule="exact"/>
        <w:ind w:hanging="361"/>
        <w:rPr>
          <w:sz w:val="18"/>
        </w:rPr>
      </w:pPr>
      <w:r>
        <w:rPr>
          <w:sz w:val="18"/>
        </w:rPr>
        <w:t>az</w:t>
      </w:r>
      <w:r>
        <w:rPr>
          <w:spacing w:val="-6"/>
          <w:sz w:val="18"/>
        </w:rPr>
        <w:t xml:space="preserve"> </w:t>
      </w:r>
      <w:r>
        <w:rPr>
          <w:sz w:val="18"/>
        </w:rPr>
        <w:t>Érintett</w:t>
      </w:r>
      <w:r>
        <w:rPr>
          <w:spacing w:val="-3"/>
          <w:sz w:val="18"/>
        </w:rPr>
        <w:t xml:space="preserve"> </w:t>
      </w:r>
      <w:r>
        <w:rPr>
          <w:sz w:val="18"/>
        </w:rPr>
        <w:t>személyes</w:t>
      </w:r>
      <w:r>
        <w:rPr>
          <w:spacing w:val="-4"/>
          <w:sz w:val="18"/>
        </w:rPr>
        <w:t xml:space="preserve"> </w:t>
      </w:r>
      <w:r>
        <w:rPr>
          <w:sz w:val="18"/>
        </w:rPr>
        <w:t>adataival</w:t>
      </w:r>
      <w:r>
        <w:rPr>
          <w:spacing w:val="-3"/>
          <w:sz w:val="18"/>
        </w:rPr>
        <w:t xml:space="preserve"> </w:t>
      </w:r>
      <w:r>
        <w:rPr>
          <w:sz w:val="18"/>
        </w:rPr>
        <w:t>kapcsolatos</w:t>
      </w:r>
      <w:r>
        <w:rPr>
          <w:spacing w:val="-4"/>
          <w:sz w:val="18"/>
        </w:rPr>
        <w:t xml:space="preserve"> </w:t>
      </w:r>
      <w:r>
        <w:rPr>
          <w:sz w:val="18"/>
        </w:rPr>
        <w:t>adatkezelések</w:t>
      </w:r>
      <w:r>
        <w:rPr>
          <w:spacing w:val="-4"/>
          <w:sz w:val="18"/>
        </w:rPr>
        <w:t xml:space="preserve"> </w:t>
      </w:r>
      <w:r>
        <w:rPr>
          <w:sz w:val="18"/>
        </w:rPr>
        <w:t>céljáról,</w:t>
      </w:r>
      <w:r>
        <w:rPr>
          <w:spacing w:val="-1"/>
          <w:sz w:val="18"/>
        </w:rPr>
        <w:t xml:space="preserve"> </w:t>
      </w:r>
      <w:r>
        <w:rPr>
          <w:spacing w:val="-2"/>
          <w:sz w:val="18"/>
        </w:rPr>
        <w:t>jogalapjáról,</w:t>
      </w:r>
    </w:p>
    <w:p w:rsidR="00882DE8" w:rsidRDefault="009918A9">
      <w:pPr>
        <w:pStyle w:val="Listaszerbekezds"/>
        <w:numPr>
          <w:ilvl w:val="2"/>
          <w:numId w:val="3"/>
        </w:numPr>
        <w:tabs>
          <w:tab w:val="left" w:pos="876"/>
          <w:tab w:val="left" w:pos="877"/>
        </w:tabs>
        <w:spacing w:line="210" w:lineRule="exact"/>
        <w:ind w:hanging="361"/>
        <w:rPr>
          <w:sz w:val="18"/>
        </w:rPr>
      </w:pPr>
      <w:r>
        <w:rPr>
          <w:sz w:val="18"/>
        </w:rPr>
        <w:t>az</w:t>
      </w:r>
      <w:r>
        <w:rPr>
          <w:spacing w:val="-4"/>
          <w:sz w:val="18"/>
        </w:rPr>
        <w:t xml:space="preserve"> </w:t>
      </w:r>
      <w:r>
        <w:rPr>
          <w:sz w:val="18"/>
        </w:rPr>
        <w:t>adatkezeléssel</w:t>
      </w:r>
      <w:r>
        <w:rPr>
          <w:spacing w:val="-3"/>
          <w:sz w:val="18"/>
        </w:rPr>
        <w:t xml:space="preserve"> </w:t>
      </w:r>
      <w:r>
        <w:rPr>
          <w:sz w:val="18"/>
        </w:rPr>
        <w:t>érintett</w:t>
      </w:r>
      <w:r>
        <w:rPr>
          <w:spacing w:val="-2"/>
          <w:sz w:val="18"/>
        </w:rPr>
        <w:t xml:space="preserve"> </w:t>
      </w:r>
      <w:r>
        <w:rPr>
          <w:sz w:val="18"/>
        </w:rPr>
        <w:t>személyes</w:t>
      </w:r>
      <w:r>
        <w:rPr>
          <w:spacing w:val="-4"/>
          <w:sz w:val="18"/>
        </w:rPr>
        <w:t xml:space="preserve"> </w:t>
      </w:r>
      <w:r>
        <w:rPr>
          <w:sz w:val="18"/>
        </w:rPr>
        <w:t>adatok</w:t>
      </w:r>
      <w:r>
        <w:rPr>
          <w:spacing w:val="-3"/>
          <w:sz w:val="18"/>
        </w:rPr>
        <w:t xml:space="preserve"> </w:t>
      </w:r>
      <w:r>
        <w:rPr>
          <w:spacing w:val="-2"/>
          <w:sz w:val="18"/>
        </w:rPr>
        <w:t>kategóriáiról,</w:t>
      </w:r>
    </w:p>
    <w:p w:rsidR="00882DE8" w:rsidRDefault="009918A9">
      <w:pPr>
        <w:pStyle w:val="Listaszerbekezds"/>
        <w:numPr>
          <w:ilvl w:val="2"/>
          <w:numId w:val="3"/>
        </w:numPr>
        <w:tabs>
          <w:tab w:val="left" w:pos="876"/>
          <w:tab w:val="left" w:pos="877"/>
        </w:tabs>
        <w:spacing w:line="211" w:lineRule="exact"/>
        <w:ind w:hanging="361"/>
        <w:rPr>
          <w:sz w:val="18"/>
        </w:rPr>
      </w:pPr>
      <w:r>
        <w:rPr>
          <w:sz w:val="18"/>
        </w:rPr>
        <w:t>a</w:t>
      </w:r>
      <w:r>
        <w:rPr>
          <w:spacing w:val="-4"/>
          <w:sz w:val="18"/>
        </w:rPr>
        <w:t xml:space="preserve"> </w:t>
      </w:r>
      <w:r>
        <w:rPr>
          <w:sz w:val="18"/>
        </w:rPr>
        <w:t>személyes</w:t>
      </w:r>
      <w:r>
        <w:rPr>
          <w:spacing w:val="-3"/>
          <w:sz w:val="18"/>
        </w:rPr>
        <w:t xml:space="preserve"> </w:t>
      </w:r>
      <w:r>
        <w:rPr>
          <w:sz w:val="18"/>
        </w:rPr>
        <w:t>adatok</w:t>
      </w:r>
      <w:r>
        <w:rPr>
          <w:spacing w:val="-3"/>
          <w:sz w:val="18"/>
        </w:rPr>
        <w:t xml:space="preserve"> </w:t>
      </w:r>
      <w:r>
        <w:rPr>
          <w:sz w:val="18"/>
        </w:rPr>
        <w:t>címzettjeiről,</w:t>
      </w:r>
      <w:r>
        <w:rPr>
          <w:spacing w:val="-5"/>
          <w:sz w:val="18"/>
        </w:rPr>
        <w:t xml:space="preserve"> </w:t>
      </w:r>
      <w:r>
        <w:rPr>
          <w:sz w:val="18"/>
        </w:rPr>
        <w:t>illetve</w:t>
      </w:r>
      <w:r>
        <w:rPr>
          <w:spacing w:val="-3"/>
          <w:sz w:val="18"/>
        </w:rPr>
        <w:t xml:space="preserve"> </w:t>
      </w:r>
      <w:r>
        <w:rPr>
          <w:sz w:val="18"/>
        </w:rPr>
        <w:t>a</w:t>
      </w:r>
      <w:r>
        <w:rPr>
          <w:spacing w:val="-3"/>
          <w:sz w:val="18"/>
        </w:rPr>
        <w:t xml:space="preserve"> </w:t>
      </w:r>
      <w:r>
        <w:rPr>
          <w:sz w:val="18"/>
        </w:rPr>
        <w:t>címzettek</w:t>
      </w:r>
      <w:r>
        <w:rPr>
          <w:spacing w:val="-3"/>
          <w:sz w:val="18"/>
        </w:rPr>
        <w:t xml:space="preserve"> </w:t>
      </w:r>
      <w:r>
        <w:rPr>
          <w:spacing w:val="-2"/>
          <w:sz w:val="18"/>
        </w:rPr>
        <w:t>kategóriáiról,</w:t>
      </w:r>
    </w:p>
    <w:p w:rsidR="00882DE8" w:rsidRDefault="009918A9">
      <w:pPr>
        <w:pStyle w:val="Listaszerbekezds"/>
        <w:numPr>
          <w:ilvl w:val="2"/>
          <w:numId w:val="3"/>
        </w:numPr>
        <w:tabs>
          <w:tab w:val="left" w:pos="876"/>
          <w:tab w:val="left" w:pos="877"/>
        </w:tabs>
        <w:spacing w:before="5" w:line="228" w:lineRule="auto"/>
        <w:ind w:right="170"/>
        <w:rPr>
          <w:sz w:val="18"/>
        </w:rPr>
      </w:pPr>
      <w:r>
        <w:rPr>
          <w:sz w:val="18"/>
        </w:rPr>
        <w:t>az</w:t>
      </w:r>
      <w:r>
        <w:rPr>
          <w:spacing w:val="24"/>
          <w:sz w:val="18"/>
        </w:rPr>
        <w:t xml:space="preserve"> </w:t>
      </w:r>
      <w:r>
        <w:rPr>
          <w:sz w:val="18"/>
        </w:rPr>
        <w:t>Érintett</w:t>
      </w:r>
      <w:r>
        <w:rPr>
          <w:spacing w:val="23"/>
          <w:sz w:val="18"/>
        </w:rPr>
        <w:t xml:space="preserve"> </w:t>
      </w:r>
      <w:r>
        <w:rPr>
          <w:sz w:val="18"/>
        </w:rPr>
        <w:t>személyes</w:t>
      </w:r>
      <w:r>
        <w:rPr>
          <w:spacing w:val="24"/>
          <w:sz w:val="18"/>
        </w:rPr>
        <w:t xml:space="preserve"> </w:t>
      </w:r>
      <w:r>
        <w:rPr>
          <w:sz w:val="18"/>
        </w:rPr>
        <w:t>adataival</w:t>
      </w:r>
      <w:r>
        <w:rPr>
          <w:spacing w:val="25"/>
          <w:sz w:val="18"/>
        </w:rPr>
        <w:t xml:space="preserve"> </w:t>
      </w:r>
      <w:r>
        <w:rPr>
          <w:sz w:val="18"/>
        </w:rPr>
        <w:t>kapcsolatos</w:t>
      </w:r>
      <w:r>
        <w:rPr>
          <w:spacing w:val="24"/>
          <w:sz w:val="18"/>
        </w:rPr>
        <w:t xml:space="preserve"> </w:t>
      </w:r>
      <w:r>
        <w:rPr>
          <w:sz w:val="18"/>
        </w:rPr>
        <w:t>adatkezelések</w:t>
      </w:r>
      <w:r>
        <w:rPr>
          <w:spacing w:val="23"/>
          <w:sz w:val="18"/>
        </w:rPr>
        <w:t xml:space="preserve"> </w:t>
      </w:r>
      <w:r>
        <w:rPr>
          <w:sz w:val="18"/>
        </w:rPr>
        <w:t>vonatkozásában</w:t>
      </w:r>
      <w:r>
        <w:rPr>
          <w:spacing w:val="26"/>
          <w:sz w:val="18"/>
        </w:rPr>
        <w:t xml:space="preserve"> </w:t>
      </w:r>
      <w:r>
        <w:rPr>
          <w:sz w:val="18"/>
        </w:rPr>
        <w:t>az</w:t>
      </w:r>
      <w:r>
        <w:rPr>
          <w:spacing w:val="24"/>
          <w:sz w:val="18"/>
        </w:rPr>
        <w:t xml:space="preserve"> </w:t>
      </w:r>
      <w:r>
        <w:rPr>
          <w:sz w:val="18"/>
        </w:rPr>
        <w:t>adatok</w:t>
      </w:r>
      <w:r>
        <w:rPr>
          <w:spacing w:val="23"/>
          <w:sz w:val="18"/>
        </w:rPr>
        <w:t xml:space="preserve"> </w:t>
      </w:r>
      <w:r>
        <w:rPr>
          <w:sz w:val="18"/>
        </w:rPr>
        <w:t>tárolására</w:t>
      </w:r>
      <w:r>
        <w:rPr>
          <w:spacing w:val="24"/>
          <w:sz w:val="18"/>
        </w:rPr>
        <w:t xml:space="preserve"> </w:t>
      </w:r>
      <w:r>
        <w:rPr>
          <w:sz w:val="18"/>
        </w:rPr>
        <w:t>kitűzött</w:t>
      </w:r>
      <w:r>
        <w:rPr>
          <w:spacing w:val="23"/>
          <w:sz w:val="18"/>
        </w:rPr>
        <w:t xml:space="preserve"> </w:t>
      </w:r>
      <w:r>
        <w:rPr>
          <w:sz w:val="18"/>
        </w:rPr>
        <w:t>időtartamról, illetve a megőrzési idő meghatározásának szempontrendszeréről,</w:t>
      </w:r>
    </w:p>
    <w:p w:rsidR="00882DE8" w:rsidRDefault="009918A9">
      <w:pPr>
        <w:pStyle w:val="Listaszerbekezds"/>
        <w:numPr>
          <w:ilvl w:val="2"/>
          <w:numId w:val="3"/>
        </w:numPr>
        <w:tabs>
          <w:tab w:val="left" w:pos="876"/>
          <w:tab w:val="left" w:pos="877"/>
        </w:tabs>
        <w:spacing w:before="1" w:line="215" w:lineRule="exact"/>
        <w:ind w:hanging="361"/>
        <w:rPr>
          <w:sz w:val="18"/>
        </w:rPr>
      </w:pPr>
      <w:r>
        <w:rPr>
          <w:sz w:val="18"/>
        </w:rPr>
        <w:t>érintetti</w:t>
      </w:r>
      <w:r>
        <w:rPr>
          <w:spacing w:val="-5"/>
          <w:sz w:val="18"/>
        </w:rPr>
        <w:t xml:space="preserve"> </w:t>
      </w:r>
      <w:r>
        <w:rPr>
          <w:sz w:val="18"/>
        </w:rPr>
        <w:t>joggyakorlási</w:t>
      </w:r>
      <w:r>
        <w:rPr>
          <w:spacing w:val="-4"/>
          <w:sz w:val="18"/>
        </w:rPr>
        <w:t xml:space="preserve"> </w:t>
      </w:r>
      <w:r>
        <w:rPr>
          <w:sz w:val="18"/>
        </w:rPr>
        <w:t>lehetőségeiről,</w:t>
      </w:r>
      <w:r>
        <w:rPr>
          <w:spacing w:val="-4"/>
          <w:sz w:val="18"/>
        </w:rPr>
        <w:t xml:space="preserve"> </w:t>
      </w:r>
      <w:r>
        <w:rPr>
          <w:sz w:val="18"/>
        </w:rPr>
        <w:t>jogorvoslati</w:t>
      </w:r>
      <w:r>
        <w:rPr>
          <w:spacing w:val="-4"/>
          <w:sz w:val="18"/>
        </w:rPr>
        <w:t xml:space="preserve"> </w:t>
      </w:r>
      <w:r>
        <w:rPr>
          <w:spacing w:val="-2"/>
          <w:sz w:val="18"/>
        </w:rPr>
        <w:t>lehetőségekről,</w:t>
      </w:r>
    </w:p>
    <w:p w:rsidR="00882DE8" w:rsidRDefault="009918A9">
      <w:pPr>
        <w:pStyle w:val="Listaszerbekezds"/>
        <w:numPr>
          <w:ilvl w:val="2"/>
          <w:numId w:val="3"/>
        </w:numPr>
        <w:tabs>
          <w:tab w:val="left" w:pos="876"/>
          <w:tab w:val="left" w:pos="877"/>
        </w:tabs>
        <w:spacing w:line="210" w:lineRule="exact"/>
        <w:ind w:hanging="361"/>
        <w:rPr>
          <w:sz w:val="18"/>
        </w:rPr>
      </w:pPr>
      <w:r>
        <w:rPr>
          <w:sz w:val="18"/>
        </w:rPr>
        <w:t>arról</w:t>
      </w:r>
      <w:r>
        <w:rPr>
          <w:spacing w:val="7"/>
          <w:sz w:val="18"/>
        </w:rPr>
        <w:t xml:space="preserve"> </w:t>
      </w:r>
      <w:r>
        <w:rPr>
          <w:sz w:val="18"/>
        </w:rPr>
        <w:t>a</w:t>
      </w:r>
      <w:r>
        <w:rPr>
          <w:spacing w:val="9"/>
          <w:sz w:val="18"/>
        </w:rPr>
        <w:t xml:space="preserve"> </w:t>
      </w:r>
      <w:r>
        <w:rPr>
          <w:sz w:val="18"/>
        </w:rPr>
        <w:t>körülményről,</w:t>
      </w:r>
      <w:r>
        <w:rPr>
          <w:spacing w:val="11"/>
          <w:sz w:val="18"/>
        </w:rPr>
        <w:t xml:space="preserve"> </w:t>
      </w:r>
      <w:r>
        <w:rPr>
          <w:sz w:val="18"/>
        </w:rPr>
        <w:t>hogy</w:t>
      </w:r>
      <w:r>
        <w:rPr>
          <w:spacing w:val="6"/>
          <w:sz w:val="18"/>
        </w:rPr>
        <w:t xml:space="preserve"> </w:t>
      </w:r>
      <w:r>
        <w:rPr>
          <w:sz w:val="18"/>
        </w:rPr>
        <w:t>automatizált</w:t>
      </w:r>
      <w:r>
        <w:rPr>
          <w:spacing w:val="9"/>
          <w:sz w:val="18"/>
        </w:rPr>
        <w:t xml:space="preserve"> </w:t>
      </w:r>
      <w:r>
        <w:rPr>
          <w:sz w:val="18"/>
        </w:rPr>
        <w:t>döntéshozatalt,</w:t>
      </w:r>
      <w:r>
        <w:rPr>
          <w:spacing w:val="11"/>
          <w:sz w:val="18"/>
        </w:rPr>
        <w:t xml:space="preserve"> </w:t>
      </w:r>
      <w:r>
        <w:rPr>
          <w:sz w:val="18"/>
        </w:rPr>
        <w:t>profilalkotást</w:t>
      </w:r>
      <w:r>
        <w:rPr>
          <w:spacing w:val="10"/>
          <w:sz w:val="18"/>
        </w:rPr>
        <w:t xml:space="preserve"> </w:t>
      </w:r>
      <w:r>
        <w:rPr>
          <w:sz w:val="18"/>
        </w:rPr>
        <w:t>végez-e</w:t>
      </w:r>
      <w:r>
        <w:rPr>
          <w:spacing w:val="9"/>
          <w:sz w:val="18"/>
        </w:rPr>
        <w:t xml:space="preserve"> </w:t>
      </w:r>
      <w:r>
        <w:rPr>
          <w:sz w:val="18"/>
        </w:rPr>
        <w:t>az</w:t>
      </w:r>
      <w:r>
        <w:rPr>
          <w:spacing w:val="9"/>
          <w:sz w:val="18"/>
        </w:rPr>
        <w:t xml:space="preserve"> </w:t>
      </w:r>
      <w:r>
        <w:rPr>
          <w:sz w:val="18"/>
        </w:rPr>
        <w:t>adatkezelő</w:t>
      </w:r>
      <w:r>
        <w:rPr>
          <w:spacing w:val="10"/>
          <w:sz w:val="18"/>
        </w:rPr>
        <w:t xml:space="preserve"> </w:t>
      </w:r>
      <w:r>
        <w:rPr>
          <w:sz w:val="18"/>
        </w:rPr>
        <w:t>a</w:t>
      </w:r>
      <w:r>
        <w:rPr>
          <w:spacing w:val="9"/>
          <w:sz w:val="18"/>
        </w:rPr>
        <w:t xml:space="preserve"> </w:t>
      </w:r>
      <w:r>
        <w:rPr>
          <w:sz w:val="18"/>
        </w:rPr>
        <w:t>személyes</w:t>
      </w:r>
      <w:r>
        <w:rPr>
          <w:spacing w:val="10"/>
          <w:sz w:val="18"/>
        </w:rPr>
        <w:t xml:space="preserve"> </w:t>
      </w:r>
      <w:r>
        <w:rPr>
          <w:sz w:val="18"/>
        </w:rPr>
        <w:t>adatokkal,</w:t>
      </w:r>
      <w:r>
        <w:rPr>
          <w:spacing w:val="11"/>
          <w:sz w:val="18"/>
        </w:rPr>
        <w:t xml:space="preserve"> </w:t>
      </w:r>
      <w:r>
        <w:rPr>
          <w:spacing w:val="-5"/>
          <w:sz w:val="18"/>
        </w:rPr>
        <w:t>ha</w:t>
      </w:r>
    </w:p>
    <w:p w:rsidR="00882DE8" w:rsidRDefault="009918A9">
      <w:pPr>
        <w:pStyle w:val="Szvegtrzs"/>
        <w:spacing w:line="202" w:lineRule="exact"/>
        <w:ind w:left="876"/>
      </w:pPr>
      <w:r>
        <w:t>igen,</w:t>
      </w:r>
      <w:r>
        <w:rPr>
          <w:spacing w:val="-1"/>
        </w:rPr>
        <w:t xml:space="preserve"> </w:t>
      </w:r>
      <w:r>
        <w:t>ennek</w:t>
      </w:r>
      <w:r>
        <w:rPr>
          <w:spacing w:val="-2"/>
        </w:rPr>
        <w:t xml:space="preserve"> </w:t>
      </w:r>
      <w:r>
        <w:t>mik</w:t>
      </w:r>
      <w:r>
        <w:rPr>
          <w:spacing w:val="-2"/>
        </w:rPr>
        <w:t xml:space="preserve"> </w:t>
      </w:r>
      <w:r>
        <w:t>a</w:t>
      </w:r>
      <w:r>
        <w:rPr>
          <w:spacing w:val="-2"/>
        </w:rPr>
        <w:t xml:space="preserve"> körülményei.</w:t>
      </w:r>
    </w:p>
    <w:p w:rsidR="00882DE8" w:rsidRDefault="009918A9">
      <w:pPr>
        <w:pStyle w:val="Szvegtrzs"/>
        <w:spacing w:line="254" w:lineRule="auto"/>
        <w:ind w:left="166" w:right="169" w:hanging="10"/>
        <w:jc w:val="both"/>
      </w:pPr>
      <w:r>
        <w:t>Hozzáférési joga keretében - GDPR 15. cikk (3) bekezdése alapján - az érintettek egy alkalommal díjmentesen kérhetik az Önkormányzattól a róluk kezelt személyes adatok elektronikus másolatát.</w:t>
      </w:r>
    </w:p>
    <w:p w:rsidR="00882DE8" w:rsidRDefault="009918A9">
      <w:pPr>
        <w:pStyle w:val="Cmsor2"/>
        <w:numPr>
          <w:ilvl w:val="1"/>
          <w:numId w:val="3"/>
        </w:numPr>
        <w:tabs>
          <w:tab w:val="left" w:pos="567"/>
        </w:tabs>
        <w:spacing w:before="38"/>
        <w:ind w:hanging="411"/>
        <w:jc w:val="both"/>
      </w:pPr>
      <w:r>
        <w:t>Helyesbítéshez</w:t>
      </w:r>
      <w:r>
        <w:rPr>
          <w:spacing w:val="-5"/>
        </w:rPr>
        <w:t xml:space="preserve"> </w:t>
      </w:r>
      <w:r>
        <w:t>való</w:t>
      </w:r>
      <w:r>
        <w:rPr>
          <w:spacing w:val="-4"/>
        </w:rPr>
        <w:t xml:space="preserve"> </w:t>
      </w:r>
      <w:r>
        <w:rPr>
          <w:spacing w:val="-5"/>
        </w:rPr>
        <w:t>jog</w:t>
      </w:r>
    </w:p>
    <w:p w:rsidR="00882DE8" w:rsidRDefault="009918A9">
      <w:pPr>
        <w:pStyle w:val="Szvegtrzs"/>
        <w:spacing w:before="48" w:line="249" w:lineRule="auto"/>
        <w:ind w:right="162"/>
        <w:jc w:val="both"/>
      </w:pPr>
      <w:r>
        <w:t>A GDPR 16. cikke alapján az Érintett jogosult arra, hogy kérésére az Önkormányzat indokolatlan késedelem</w:t>
      </w:r>
      <w:r>
        <w:rPr>
          <w:spacing w:val="-2"/>
        </w:rPr>
        <w:t xml:space="preserve"> </w:t>
      </w:r>
      <w:r>
        <w:t>nélkül helyesbítse az adatkezelésében lévő, pontatlan személyes adatokat, továbbá kérje a hiányos személyes adatok kiegészítését. A helyesbítési jog gyakorlására elektronikus, vagy papír alapú levél formájában van lehetősége az érintetteknek az 1. fejezetben meghatározott elérhetőségek használatával.</w:t>
      </w:r>
    </w:p>
    <w:p w:rsidR="00882DE8" w:rsidRDefault="009918A9">
      <w:pPr>
        <w:pStyle w:val="Cmsor2"/>
        <w:numPr>
          <w:ilvl w:val="1"/>
          <w:numId w:val="3"/>
        </w:numPr>
        <w:tabs>
          <w:tab w:val="left" w:pos="517"/>
        </w:tabs>
        <w:spacing w:before="42"/>
        <w:ind w:left="516" w:hanging="361"/>
        <w:jc w:val="both"/>
      </w:pPr>
      <w:r>
        <w:t>Törléshez</w:t>
      </w:r>
      <w:r>
        <w:rPr>
          <w:spacing w:val="-2"/>
        </w:rPr>
        <w:t xml:space="preserve"> </w:t>
      </w:r>
      <w:r>
        <w:t>való</w:t>
      </w:r>
      <w:r>
        <w:rPr>
          <w:spacing w:val="-4"/>
        </w:rPr>
        <w:t xml:space="preserve"> </w:t>
      </w:r>
      <w:r>
        <w:rPr>
          <w:spacing w:val="-5"/>
        </w:rPr>
        <w:t>jog</w:t>
      </w:r>
    </w:p>
    <w:p w:rsidR="00E703B8" w:rsidRDefault="009918A9" w:rsidP="00E703B8">
      <w:pPr>
        <w:pStyle w:val="Szvegtrzs"/>
        <w:spacing w:before="9"/>
        <w:jc w:val="both"/>
      </w:pPr>
      <w:r>
        <w:t>A</w:t>
      </w:r>
      <w:r>
        <w:rPr>
          <w:spacing w:val="-9"/>
        </w:rPr>
        <w:t xml:space="preserve"> </w:t>
      </w:r>
      <w:r>
        <w:t>GDPR</w:t>
      </w:r>
      <w:r>
        <w:rPr>
          <w:spacing w:val="-7"/>
        </w:rPr>
        <w:t xml:space="preserve"> </w:t>
      </w:r>
      <w:r>
        <w:t>17.</w:t>
      </w:r>
      <w:r>
        <w:rPr>
          <w:spacing w:val="-7"/>
        </w:rPr>
        <w:t xml:space="preserve"> </w:t>
      </w:r>
      <w:r>
        <w:t>cikke</w:t>
      </w:r>
      <w:r>
        <w:rPr>
          <w:spacing w:val="-7"/>
        </w:rPr>
        <w:t xml:space="preserve"> </w:t>
      </w:r>
      <w:r>
        <w:t>alapján</w:t>
      </w:r>
      <w:r>
        <w:rPr>
          <w:spacing w:val="-6"/>
        </w:rPr>
        <w:t xml:space="preserve"> </w:t>
      </w:r>
      <w:r>
        <w:t>az</w:t>
      </w:r>
      <w:r>
        <w:rPr>
          <w:spacing w:val="-7"/>
        </w:rPr>
        <w:t xml:space="preserve"> </w:t>
      </w:r>
      <w:r>
        <w:t>Érintett</w:t>
      </w:r>
      <w:r>
        <w:rPr>
          <w:spacing w:val="-6"/>
        </w:rPr>
        <w:t xml:space="preserve"> </w:t>
      </w:r>
      <w:r>
        <w:t>jogosult</w:t>
      </w:r>
      <w:r>
        <w:rPr>
          <w:spacing w:val="-6"/>
        </w:rPr>
        <w:t xml:space="preserve"> </w:t>
      </w:r>
      <w:r>
        <w:t>arra,</w:t>
      </w:r>
      <w:r>
        <w:rPr>
          <w:spacing w:val="-8"/>
        </w:rPr>
        <w:t xml:space="preserve"> </w:t>
      </w:r>
      <w:r>
        <w:t>hogy</w:t>
      </w:r>
      <w:r>
        <w:rPr>
          <w:spacing w:val="-9"/>
        </w:rPr>
        <w:t xml:space="preserve"> </w:t>
      </w:r>
      <w:r>
        <w:t>az</w:t>
      </w:r>
      <w:r>
        <w:rPr>
          <w:spacing w:val="-7"/>
        </w:rPr>
        <w:t xml:space="preserve"> </w:t>
      </w:r>
      <w:r>
        <w:t>adatok</w:t>
      </w:r>
      <w:r>
        <w:rPr>
          <w:spacing w:val="-8"/>
        </w:rPr>
        <w:t xml:space="preserve"> </w:t>
      </w:r>
      <w:r>
        <w:t>jogellenes</w:t>
      </w:r>
      <w:r>
        <w:rPr>
          <w:spacing w:val="-7"/>
        </w:rPr>
        <w:t xml:space="preserve"> </w:t>
      </w:r>
      <w:r>
        <w:t>kezelése,</w:t>
      </w:r>
      <w:r>
        <w:rPr>
          <w:spacing w:val="-6"/>
        </w:rPr>
        <w:t xml:space="preserve"> </w:t>
      </w:r>
      <w:r>
        <w:t>az</w:t>
      </w:r>
      <w:r>
        <w:rPr>
          <w:spacing w:val="-7"/>
        </w:rPr>
        <w:t xml:space="preserve"> </w:t>
      </w:r>
      <w:r>
        <w:t>Adatkezelő</w:t>
      </w:r>
      <w:r>
        <w:rPr>
          <w:spacing w:val="-4"/>
        </w:rPr>
        <w:t xml:space="preserve"> </w:t>
      </w:r>
      <w:r>
        <w:t>Uniós,</w:t>
      </w:r>
      <w:r>
        <w:rPr>
          <w:spacing w:val="-9"/>
        </w:rPr>
        <w:t xml:space="preserve"> </w:t>
      </w:r>
      <w:r>
        <w:t>vagy</w:t>
      </w:r>
      <w:r>
        <w:rPr>
          <w:spacing w:val="-9"/>
        </w:rPr>
        <w:t xml:space="preserve"> </w:t>
      </w:r>
      <w:r>
        <w:t>tagállami</w:t>
      </w:r>
      <w:r>
        <w:rPr>
          <w:spacing w:val="-6"/>
        </w:rPr>
        <w:t xml:space="preserve"> </w:t>
      </w:r>
      <w:r w:rsidR="00E703B8">
        <w:rPr>
          <w:spacing w:val="-2"/>
        </w:rPr>
        <w:t xml:space="preserve">jogból </w:t>
      </w:r>
    </w:p>
    <w:tbl>
      <w:tblPr>
        <w:tblStyle w:val="TableNormal"/>
        <w:tblW w:w="0" w:type="auto"/>
        <w:tblInd w:w="113" w:type="dxa"/>
        <w:tblLayout w:type="fixed"/>
        <w:tblLook w:val="01E0" w:firstRow="1" w:lastRow="1" w:firstColumn="1" w:lastColumn="1" w:noHBand="0" w:noVBand="0"/>
      </w:tblPr>
      <w:tblGrid>
        <w:gridCol w:w="9528"/>
      </w:tblGrid>
      <w:tr w:rsidR="00E703B8" w:rsidTr="006610F7">
        <w:trPr>
          <w:trHeight w:val="229"/>
        </w:trPr>
        <w:tc>
          <w:tcPr>
            <w:tcW w:w="9528" w:type="dxa"/>
          </w:tcPr>
          <w:p w:rsidR="00E703B8" w:rsidRDefault="00E703B8" w:rsidP="006610F7">
            <w:pPr>
              <w:pStyle w:val="TableParagraph"/>
              <w:spacing w:line="199" w:lineRule="exact"/>
              <w:ind w:left="0"/>
              <w:rPr>
                <w:sz w:val="18"/>
              </w:rPr>
            </w:pPr>
            <w:r>
              <w:rPr>
                <w:sz w:val="18"/>
              </w:rPr>
              <w:t>eredő</w:t>
            </w:r>
            <w:r>
              <w:rPr>
                <w:spacing w:val="-2"/>
                <w:sz w:val="18"/>
              </w:rPr>
              <w:t xml:space="preserve"> </w:t>
            </w:r>
            <w:r>
              <w:rPr>
                <w:sz w:val="18"/>
              </w:rPr>
              <w:t>kötelezettsége</w:t>
            </w:r>
            <w:r>
              <w:rPr>
                <w:spacing w:val="-1"/>
                <w:sz w:val="18"/>
              </w:rPr>
              <w:t xml:space="preserve"> </w:t>
            </w:r>
            <w:r>
              <w:rPr>
                <w:sz w:val="18"/>
              </w:rPr>
              <w:t>fennállása,</w:t>
            </w:r>
            <w:r>
              <w:rPr>
                <w:spacing w:val="-3"/>
                <w:sz w:val="18"/>
              </w:rPr>
              <w:t xml:space="preserve"> </w:t>
            </w:r>
            <w:r>
              <w:rPr>
                <w:sz w:val="18"/>
              </w:rPr>
              <w:t>vagy</w:t>
            </w:r>
            <w:r>
              <w:rPr>
                <w:spacing w:val="-6"/>
                <w:sz w:val="18"/>
              </w:rPr>
              <w:t xml:space="preserve"> </w:t>
            </w:r>
            <w:r>
              <w:rPr>
                <w:sz w:val="18"/>
              </w:rPr>
              <w:t>az</w:t>
            </w:r>
            <w:r>
              <w:rPr>
                <w:spacing w:val="-4"/>
                <w:sz w:val="18"/>
              </w:rPr>
              <w:t xml:space="preserve"> </w:t>
            </w:r>
            <w:r>
              <w:rPr>
                <w:sz w:val="18"/>
              </w:rPr>
              <w:t>adatkezelés</w:t>
            </w:r>
            <w:r>
              <w:rPr>
                <w:spacing w:val="-4"/>
                <w:sz w:val="18"/>
              </w:rPr>
              <w:t xml:space="preserve"> </w:t>
            </w:r>
            <w:r>
              <w:rPr>
                <w:sz w:val="18"/>
              </w:rPr>
              <w:t>cél megszűnése</w:t>
            </w:r>
            <w:r>
              <w:rPr>
                <w:spacing w:val="-4"/>
                <w:sz w:val="18"/>
              </w:rPr>
              <w:t xml:space="preserve"> </w:t>
            </w:r>
            <w:r>
              <w:rPr>
                <w:sz w:val="18"/>
              </w:rPr>
              <w:t>esetén</w:t>
            </w:r>
            <w:r>
              <w:rPr>
                <w:spacing w:val="-1"/>
                <w:sz w:val="18"/>
              </w:rPr>
              <w:t xml:space="preserve"> </w:t>
            </w:r>
            <w:r>
              <w:rPr>
                <w:sz w:val="18"/>
              </w:rPr>
              <w:t>az</w:t>
            </w:r>
            <w:r>
              <w:rPr>
                <w:spacing w:val="-1"/>
                <w:sz w:val="18"/>
              </w:rPr>
              <w:t xml:space="preserve"> </w:t>
            </w:r>
            <w:r>
              <w:rPr>
                <w:sz w:val="18"/>
              </w:rPr>
              <w:t>Adatkezelőtől</w:t>
            </w:r>
            <w:r>
              <w:rPr>
                <w:spacing w:val="-3"/>
                <w:sz w:val="18"/>
              </w:rPr>
              <w:t xml:space="preserve"> </w:t>
            </w:r>
            <w:r>
              <w:rPr>
                <w:sz w:val="18"/>
              </w:rPr>
              <w:t>adatai</w:t>
            </w:r>
            <w:r>
              <w:rPr>
                <w:spacing w:val="-3"/>
                <w:sz w:val="18"/>
              </w:rPr>
              <w:t xml:space="preserve"> </w:t>
            </w:r>
            <w:r>
              <w:rPr>
                <w:sz w:val="18"/>
              </w:rPr>
              <w:t>törlését</w:t>
            </w:r>
            <w:r>
              <w:rPr>
                <w:spacing w:val="-2"/>
                <w:sz w:val="18"/>
              </w:rPr>
              <w:t xml:space="preserve"> kérje.</w:t>
            </w:r>
          </w:p>
        </w:tc>
      </w:tr>
      <w:tr w:rsidR="00E703B8" w:rsidTr="006610F7">
        <w:trPr>
          <w:trHeight w:val="256"/>
        </w:trPr>
        <w:tc>
          <w:tcPr>
            <w:tcW w:w="9528" w:type="dxa"/>
          </w:tcPr>
          <w:p w:rsidR="00E703B8" w:rsidRDefault="00E703B8" w:rsidP="006610F7">
            <w:pPr>
              <w:pStyle w:val="TableParagraph"/>
              <w:spacing w:before="22"/>
              <w:rPr>
                <w:b/>
                <w:sz w:val="18"/>
              </w:rPr>
            </w:pPr>
            <w:r>
              <w:rPr>
                <w:b/>
                <w:sz w:val="18"/>
              </w:rPr>
              <w:t>6.4</w:t>
            </w:r>
            <w:r>
              <w:rPr>
                <w:b/>
                <w:spacing w:val="41"/>
                <w:sz w:val="18"/>
              </w:rPr>
              <w:t xml:space="preserve">  </w:t>
            </w:r>
            <w:r>
              <w:rPr>
                <w:b/>
                <w:sz w:val="18"/>
              </w:rPr>
              <w:t>Az</w:t>
            </w:r>
            <w:r>
              <w:rPr>
                <w:b/>
                <w:spacing w:val="-3"/>
                <w:sz w:val="18"/>
              </w:rPr>
              <w:t xml:space="preserve"> </w:t>
            </w:r>
            <w:r>
              <w:rPr>
                <w:b/>
                <w:sz w:val="18"/>
              </w:rPr>
              <w:t>adatkezelés</w:t>
            </w:r>
            <w:r>
              <w:rPr>
                <w:b/>
                <w:spacing w:val="-1"/>
                <w:sz w:val="18"/>
              </w:rPr>
              <w:t xml:space="preserve"> </w:t>
            </w:r>
            <w:r>
              <w:rPr>
                <w:b/>
                <w:sz w:val="18"/>
              </w:rPr>
              <w:t>korlátozásához való</w:t>
            </w:r>
            <w:r>
              <w:rPr>
                <w:b/>
                <w:spacing w:val="-3"/>
                <w:sz w:val="18"/>
              </w:rPr>
              <w:t xml:space="preserve"> </w:t>
            </w:r>
            <w:r>
              <w:rPr>
                <w:b/>
                <w:spacing w:val="-5"/>
                <w:sz w:val="18"/>
              </w:rPr>
              <w:t>jog</w:t>
            </w:r>
          </w:p>
        </w:tc>
      </w:tr>
      <w:tr w:rsidR="00E703B8" w:rsidTr="006610F7">
        <w:trPr>
          <w:trHeight w:val="1581"/>
        </w:trPr>
        <w:tc>
          <w:tcPr>
            <w:tcW w:w="9528" w:type="dxa"/>
          </w:tcPr>
          <w:p w:rsidR="00E703B8" w:rsidRDefault="00E703B8" w:rsidP="006610F7">
            <w:pPr>
              <w:pStyle w:val="TableParagraph"/>
              <w:spacing w:before="20"/>
              <w:rPr>
                <w:sz w:val="18"/>
              </w:rPr>
            </w:pPr>
            <w:r>
              <w:rPr>
                <w:sz w:val="18"/>
              </w:rPr>
              <w:t>A</w:t>
            </w:r>
            <w:r>
              <w:rPr>
                <w:spacing w:val="8"/>
                <w:sz w:val="18"/>
              </w:rPr>
              <w:t xml:space="preserve"> </w:t>
            </w:r>
            <w:r>
              <w:rPr>
                <w:sz w:val="18"/>
              </w:rPr>
              <w:t>GDPR</w:t>
            </w:r>
            <w:r>
              <w:rPr>
                <w:spacing w:val="10"/>
                <w:sz w:val="18"/>
              </w:rPr>
              <w:t xml:space="preserve"> </w:t>
            </w:r>
            <w:r>
              <w:rPr>
                <w:sz w:val="18"/>
              </w:rPr>
              <w:t>18.</w:t>
            </w:r>
            <w:r>
              <w:rPr>
                <w:spacing w:val="11"/>
                <w:sz w:val="18"/>
              </w:rPr>
              <w:t xml:space="preserve"> </w:t>
            </w:r>
            <w:r>
              <w:rPr>
                <w:sz w:val="18"/>
              </w:rPr>
              <w:t>cikke</w:t>
            </w:r>
            <w:r>
              <w:rPr>
                <w:spacing w:val="9"/>
                <w:sz w:val="18"/>
              </w:rPr>
              <w:t xml:space="preserve"> </w:t>
            </w:r>
            <w:r>
              <w:rPr>
                <w:sz w:val="18"/>
              </w:rPr>
              <w:t>alapján</w:t>
            </w:r>
            <w:r>
              <w:rPr>
                <w:spacing w:val="13"/>
                <w:sz w:val="18"/>
              </w:rPr>
              <w:t xml:space="preserve"> </w:t>
            </w:r>
            <w:r>
              <w:rPr>
                <w:sz w:val="18"/>
              </w:rPr>
              <w:t>az</w:t>
            </w:r>
            <w:r>
              <w:rPr>
                <w:spacing w:val="9"/>
                <w:sz w:val="18"/>
              </w:rPr>
              <w:t xml:space="preserve"> </w:t>
            </w:r>
            <w:r>
              <w:rPr>
                <w:sz w:val="18"/>
              </w:rPr>
              <w:t>Érintett</w:t>
            </w:r>
            <w:r>
              <w:rPr>
                <w:spacing w:val="12"/>
                <w:sz w:val="18"/>
              </w:rPr>
              <w:t xml:space="preserve"> </w:t>
            </w:r>
            <w:r>
              <w:rPr>
                <w:sz w:val="18"/>
              </w:rPr>
              <w:t>jogosult</w:t>
            </w:r>
            <w:r>
              <w:rPr>
                <w:spacing w:val="9"/>
                <w:sz w:val="18"/>
              </w:rPr>
              <w:t xml:space="preserve"> </w:t>
            </w:r>
            <w:r>
              <w:rPr>
                <w:sz w:val="18"/>
              </w:rPr>
              <w:t>arra,</w:t>
            </w:r>
            <w:r>
              <w:rPr>
                <w:spacing w:val="10"/>
                <w:sz w:val="18"/>
              </w:rPr>
              <w:t xml:space="preserve"> </w:t>
            </w:r>
            <w:r>
              <w:rPr>
                <w:sz w:val="18"/>
              </w:rPr>
              <w:t>hogy</w:t>
            </w:r>
            <w:r>
              <w:rPr>
                <w:spacing w:val="10"/>
                <w:sz w:val="18"/>
              </w:rPr>
              <w:t xml:space="preserve"> </w:t>
            </w:r>
            <w:r>
              <w:rPr>
                <w:sz w:val="18"/>
              </w:rPr>
              <w:t>kérésére</w:t>
            </w:r>
            <w:r>
              <w:rPr>
                <w:spacing w:val="9"/>
                <w:sz w:val="18"/>
              </w:rPr>
              <w:t xml:space="preserve"> </w:t>
            </w:r>
            <w:r>
              <w:rPr>
                <w:sz w:val="18"/>
              </w:rPr>
              <w:t>az</w:t>
            </w:r>
            <w:r>
              <w:rPr>
                <w:spacing w:val="13"/>
                <w:sz w:val="18"/>
              </w:rPr>
              <w:t xml:space="preserve"> </w:t>
            </w:r>
            <w:r>
              <w:rPr>
                <w:sz w:val="18"/>
              </w:rPr>
              <w:t>Adatkezelő</w:t>
            </w:r>
            <w:r>
              <w:rPr>
                <w:spacing w:val="11"/>
                <w:sz w:val="18"/>
              </w:rPr>
              <w:t xml:space="preserve"> </w:t>
            </w:r>
            <w:r>
              <w:rPr>
                <w:sz w:val="18"/>
              </w:rPr>
              <w:t>korlátozza</w:t>
            </w:r>
            <w:r>
              <w:rPr>
                <w:spacing w:val="9"/>
                <w:sz w:val="18"/>
              </w:rPr>
              <w:t xml:space="preserve"> </w:t>
            </w:r>
            <w:r>
              <w:rPr>
                <w:sz w:val="18"/>
              </w:rPr>
              <w:t>az</w:t>
            </w:r>
            <w:r>
              <w:rPr>
                <w:spacing w:val="10"/>
                <w:sz w:val="18"/>
              </w:rPr>
              <w:t xml:space="preserve"> </w:t>
            </w:r>
            <w:r>
              <w:rPr>
                <w:sz w:val="18"/>
              </w:rPr>
              <w:t>adatkezelést,</w:t>
            </w:r>
            <w:r>
              <w:rPr>
                <w:spacing w:val="11"/>
                <w:sz w:val="18"/>
              </w:rPr>
              <w:t xml:space="preserve"> </w:t>
            </w:r>
            <w:r>
              <w:rPr>
                <w:sz w:val="18"/>
              </w:rPr>
              <w:t>ha</w:t>
            </w:r>
            <w:r>
              <w:rPr>
                <w:spacing w:val="10"/>
                <w:sz w:val="18"/>
              </w:rPr>
              <w:t xml:space="preserve"> </w:t>
            </w:r>
            <w:r>
              <w:rPr>
                <w:sz w:val="18"/>
              </w:rPr>
              <w:t>az</w:t>
            </w:r>
            <w:r>
              <w:rPr>
                <w:spacing w:val="9"/>
                <w:sz w:val="18"/>
              </w:rPr>
              <w:t xml:space="preserve"> </w:t>
            </w:r>
            <w:r>
              <w:rPr>
                <w:sz w:val="18"/>
              </w:rPr>
              <w:t>alábbi</w:t>
            </w:r>
            <w:r>
              <w:rPr>
                <w:spacing w:val="15"/>
                <w:sz w:val="18"/>
              </w:rPr>
              <w:t xml:space="preserve"> </w:t>
            </w:r>
            <w:r>
              <w:rPr>
                <w:spacing w:val="-2"/>
                <w:sz w:val="18"/>
              </w:rPr>
              <w:t>esetek</w:t>
            </w:r>
          </w:p>
          <w:p w:rsidR="00E703B8" w:rsidRDefault="00E703B8" w:rsidP="006610F7">
            <w:pPr>
              <w:pStyle w:val="TableParagraph"/>
              <w:spacing w:before="9"/>
              <w:rPr>
                <w:sz w:val="18"/>
              </w:rPr>
            </w:pPr>
            <w:r>
              <w:rPr>
                <w:sz w:val="18"/>
              </w:rPr>
              <w:t>valamelyike</w:t>
            </w:r>
            <w:r>
              <w:rPr>
                <w:spacing w:val="-4"/>
                <w:sz w:val="18"/>
              </w:rPr>
              <w:t xml:space="preserve"> </w:t>
            </w:r>
            <w:r>
              <w:rPr>
                <w:sz w:val="18"/>
              </w:rPr>
              <w:t>áll</w:t>
            </w:r>
            <w:r>
              <w:rPr>
                <w:spacing w:val="-3"/>
                <w:sz w:val="18"/>
              </w:rPr>
              <w:t xml:space="preserve"> </w:t>
            </w:r>
            <w:r>
              <w:rPr>
                <w:spacing w:val="-2"/>
                <w:sz w:val="18"/>
              </w:rPr>
              <w:t>fenn:</w:t>
            </w:r>
          </w:p>
          <w:p w:rsidR="00E703B8" w:rsidRDefault="00E703B8" w:rsidP="006610F7">
            <w:pPr>
              <w:pStyle w:val="TableParagraph"/>
              <w:numPr>
                <w:ilvl w:val="0"/>
                <w:numId w:val="2"/>
              </w:numPr>
              <w:tabs>
                <w:tab w:val="left" w:pos="156"/>
              </w:tabs>
              <w:spacing w:before="49"/>
              <w:rPr>
                <w:sz w:val="18"/>
              </w:rPr>
            </w:pPr>
            <w:r>
              <w:rPr>
                <w:sz w:val="18"/>
              </w:rPr>
              <w:t>Érintett</w:t>
            </w:r>
            <w:r>
              <w:rPr>
                <w:spacing w:val="-4"/>
                <w:sz w:val="18"/>
              </w:rPr>
              <w:t xml:space="preserve"> </w:t>
            </w:r>
            <w:r>
              <w:rPr>
                <w:sz w:val="18"/>
              </w:rPr>
              <w:t>vitatja</w:t>
            </w:r>
            <w:r>
              <w:rPr>
                <w:spacing w:val="-3"/>
                <w:sz w:val="18"/>
              </w:rPr>
              <w:t xml:space="preserve"> </w:t>
            </w:r>
            <w:r>
              <w:rPr>
                <w:sz w:val="18"/>
              </w:rPr>
              <w:t>a</w:t>
            </w:r>
            <w:r>
              <w:rPr>
                <w:spacing w:val="-2"/>
                <w:sz w:val="18"/>
              </w:rPr>
              <w:t xml:space="preserve"> </w:t>
            </w:r>
            <w:r>
              <w:rPr>
                <w:sz w:val="18"/>
              </w:rPr>
              <w:t>személyes</w:t>
            </w:r>
            <w:r>
              <w:rPr>
                <w:spacing w:val="-3"/>
                <w:sz w:val="18"/>
              </w:rPr>
              <w:t xml:space="preserve"> </w:t>
            </w:r>
            <w:r>
              <w:rPr>
                <w:sz w:val="18"/>
              </w:rPr>
              <w:t>adatok</w:t>
            </w:r>
            <w:r>
              <w:rPr>
                <w:spacing w:val="-2"/>
                <w:sz w:val="18"/>
              </w:rPr>
              <w:t xml:space="preserve"> pontosságát,</w:t>
            </w:r>
          </w:p>
          <w:p w:rsidR="00E703B8" w:rsidRDefault="00E703B8" w:rsidP="006610F7">
            <w:pPr>
              <w:pStyle w:val="TableParagraph"/>
              <w:numPr>
                <w:ilvl w:val="0"/>
                <w:numId w:val="2"/>
              </w:numPr>
              <w:tabs>
                <w:tab w:val="left" w:pos="156"/>
              </w:tabs>
              <w:spacing w:before="48"/>
              <w:rPr>
                <w:sz w:val="18"/>
              </w:rPr>
            </w:pPr>
            <w:r>
              <w:rPr>
                <w:sz w:val="18"/>
              </w:rPr>
              <w:t>az</w:t>
            </w:r>
            <w:r>
              <w:rPr>
                <w:spacing w:val="-5"/>
                <w:sz w:val="18"/>
              </w:rPr>
              <w:t xml:space="preserve"> </w:t>
            </w:r>
            <w:r>
              <w:rPr>
                <w:sz w:val="18"/>
              </w:rPr>
              <w:t>adatkezelés</w:t>
            </w:r>
            <w:r>
              <w:rPr>
                <w:spacing w:val="-3"/>
                <w:sz w:val="18"/>
              </w:rPr>
              <w:t xml:space="preserve"> </w:t>
            </w:r>
            <w:r>
              <w:rPr>
                <w:sz w:val="18"/>
              </w:rPr>
              <w:t>jogellenes</w:t>
            </w:r>
            <w:r>
              <w:rPr>
                <w:spacing w:val="-3"/>
                <w:sz w:val="18"/>
              </w:rPr>
              <w:t xml:space="preserve"> </w:t>
            </w:r>
            <w:r>
              <w:rPr>
                <w:sz w:val="18"/>
              </w:rPr>
              <w:t>és</w:t>
            </w:r>
            <w:r>
              <w:rPr>
                <w:spacing w:val="-1"/>
                <w:sz w:val="18"/>
              </w:rPr>
              <w:t xml:space="preserve"> </w:t>
            </w:r>
            <w:r>
              <w:rPr>
                <w:sz w:val="18"/>
              </w:rPr>
              <w:t>az Érintett</w:t>
            </w:r>
            <w:r>
              <w:rPr>
                <w:spacing w:val="-1"/>
                <w:sz w:val="18"/>
              </w:rPr>
              <w:t xml:space="preserve"> </w:t>
            </w:r>
            <w:r>
              <w:rPr>
                <w:sz w:val="18"/>
              </w:rPr>
              <w:t>ellenzi</w:t>
            </w:r>
            <w:r>
              <w:rPr>
                <w:spacing w:val="-2"/>
                <w:sz w:val="18"/>
              </w:rPr>
              <w:t xml:space="preserve"> </w:t>
            </w:r>
            <w:r>
              <w:rPr>
                <w:sz w:val="18"/>
              </w:rPr>
              <w:t>az</w:t>
            </w:r>
            <w:r>
              <w:rPr>
                <w:spacing w:val="-3"/>
                <w:sz w:val="18"/>
              </w:rPr>
              <w:t xml:space="preserve"> </w:t>
            </w:r>
            <w:r>
              <w:rPr>
                <w:sz w:val="18"/>
              </w:rPr>
              <w:t>adatok</w:t>
            </w:r>
            <w:r>
              <w:rPr>
                <w:spacing w:val="-3"/>
                <w:sz w:val="18"/>
              </w:rPr>
              <w:t xml:space="preserve"> </w:t>
            </w:r>
            <w:r>
              <w:rPr>
                <w:sz w:val="18"/>
              </w:rPr>
              <w:t>törlését,</w:t>
            </w:r>
            <w:r>
              <w:rPr>
                <w:spacing w:val="-4"/>
                <w:sz w:val="18"/>
              </w:rPr>
              <w:t xml:space="preserve"> </w:t>
            </w:r>
            <w:r>
              <w:rPr>
                <w:sz w:val="18"/>
              </w:rPr>
              <w:t>ehelyett</w:t>
            </w:r>
            <w:r>
              <w:rPr>
                <w:spacing w:val="-2"/>
                <w:sz w:val="18"/>
              </w:rPr>
              <w:t xml:space="preserve"> </w:t>
            </w:r>
            <w:r>
              <w:rPr>
                <w:sz w:val="18"/>
              </w:rPr>
              <w:t>kéri</w:t>
            </w:r>
            <w:r>
              <w:rPr>
                <w:spacing w:val="-2"/>
                <w:sz w:val="18"/>
              </w:rPr>
              <w:t xml:space="preserve"> </w:t>
            </w:r>
            <w:r>
              <w:rPr>
                <w:sz w:val="18"/>
              </w:rPr>
              <w:t>azok</w:t>
            </w:r>
            <w:r>
              <w:rPr>
                <w:spacing w:val="-1"/>
                <w:sz w:val="18"/>
              </w:rPr>
              <w:t xml:space="preserve"> </w:t>
            </w:r>
            <w:r>
              <w:rPr>
                <w:sz w:val="18"/>
              </w:rPr>
              <w:t>felhasználásának</w:t>
            </w:r>
            <w:r>
              <w:rPr>
                <w:spacing w:val="-2"/>
                <w:sz w:val="18"/>
              </w:rPr>
              <w:t xml:space="preserve"> korlátozását,</w:t>
            </w:r>
          </w:p>
          <w:p w:rsidR="00E703B8" w:rsidRDefault="00E703B8" w:rsidP="006610F7">
            <w:pPr>
              <w:pStyle w:val="TableParagraph"/>
              <w:spacing w:before="50" w:line="247" w:lineRule="auto"/>
              <w:rPr>
                <w:sz w:val="18"/>
              </w:rPr>
            </w:pPr>
            <w:r>
              <w:rPr>
                <w:sz w:val="18"/>
              </w:rPr>
              <w:t>-az</w:t>
            </w:r>
            <w:r>
              <w:rPr>
                <w:spacing w:val="-8"/>
                <w:sz w:val="18"/>
              </w:rPr>
              <w:t xml:space="preserve"> </w:t>
            </w:r>
            <w:r>
              <w:rPr>
                <w:sz w:val="18"/>
              </w:rPr>
              <w:t>Adatkezelőnek</w:t>
            </w:r>
            <w:r>
              <w:rPr>
                <w:spacing w:val="-9"/>
                <w:sz w:val="18"/>
              </w:rPr>
              <w:t xml:space="preserve"> </w:t>
            </w:r>
            <w:r>
              <w:rPr>
                <w:sz w:val="18"/>
              </w:rPr>
              <w:t>már</w:t>
            </w:r>
            <w:r>
              <w:rPr>
                <w:spacing w:val="-10"/>
                <w:sz w:val="18"/>
              </w:rPr>
              <w:t xml:space="preserve"> </w:t>
            </w:r>
            <w:r>
              <w:rPr>
                <w:sz w:val="18"/>
              </w:rPr>
              <w:t>nincs</w:t>
            </w:r>
            <w:r>
              <w:rPr>
                <w:spacing w:val="-11"/>
                <w:sz w:val="18"/>
              </w:rPr>
              <w:t xml:space="preserve"> </w:t>
            </w:r>
            <w:r>
              <w:rPr>
                <w:sz w:val="18"/>
              </w:rPr>
              <w:t>szüksége</w:t>
            </w:r>
            <w:r>
              <w:rPr>
                <w:spacing w:val="-8"/>
                <w:sz w:val="18"/>
              </w:rPr>
              <w:t xml:space="preserve"> </w:t>
            </w:r>
            <w:r>
              <w:rPr>
                <w:sz w:val="18"/>
              </w:rPr>
              <w:t>a</w:t>
            </w:r>
            <w:r>
              <w:rPr>
                <w:spacing w:val="-11"/>
                <w:sz w:val="18"/>
              </w:rPr>
              <w:t xml:space="preserve"> </w:t>
            </w:r>
            <w:r>
              <w:rPr>
                <w:sz w:val="18"/>
              </w:rPr>
              <w:t>személyes</w:t>
            </w:r>
            <w:r>
              <w:rPr>
                <w:spacing w:val="-11"/>
                <w:sz w:val="18"/>
              </w:rPr>
              <w:t xml:space="preserve"> </w:t>
            </w:r>
            <w:r>
              <w:rPr>
                <w:sz w:val="18"/>
              </w:rPr>
              <w:t>adatokra</w:t>
            </w:r>
            <w:r>
              <w:rPr>
                <w:spacing w:val="-11"/>
                <w:sz w:val="18"/>
              </w:rPr>
              <w:t xml:space="preserve"> </w:t>
            </w:r>
            <w:r>
              <w:rPr>
                <w:sz w:val="18"/>
              </w:rPr>
              <w:t>az</w:t>
            </w:r>
            <w:r>
              <w:rPr>
                <w:spacing w:val="-8"/>
                <w:sz w:val="18"/>
              </w:rPr>
              <w:t xml:space="preserve"> </w:t>
            </w:r>
            <w:r>
              <w:rPr>
                <w:sz w:val="18"/>
              </w:rPr>
              <w:t>adatkezelés</w:t>
            </w:r>
            <w:r>
              <w:rPr>
                <w:spacing w:val="-11"/>
                <w:sz w:val="18"/>
              </w:rPr>
              <w:t xml:space="preserve"> </w:t>
            </w:r>
            <w:r>
              <w:rPr>
                <w:sz w:val="18"/>
              </w:rPr>
              <w:t>céljából,</w:t>
            </w:r>
            <w:r>
              <w:rPr>
                <w:spacing w:val="-9"/>
                <w:sz w:val="18"/>
              </w:rPr>
              <w:t xml:space="preserve"> </w:t>
            </w:r>
            <w:r>
              <w:rPr>
                <w:sz w:val="18"/>
              </w:rPr>
              <w:t>azonban</w:t>
            </w:r>
            <w:r>
              <w:rPr>
                <w:spacing w:val="-4"/>
                <w:sz w:val="18"/>
              </w:rPr>
              <w:t xml:space="preserve"> </w:t>
            </w:r>
            <w:r>
              <w:rPr>
                <w:sz w:val="18"/>
              </w:rPr>
              <w:t>az</w:t>
            </w:r>
            <w:r>
              <w:rPr>
                <w:spacing w:val="-11"/>
                <w:sz w:val="18"/>
              </w:rPr>
              <w:t xml:space="preserve"> </w:t>
            </w:r>
            <w:r>
              <w:rPr>
                <w:sz w:val="18"/>
              </w:rPr>
              <w:t>Érintett</w:t>
            </w:r>
            <w:r>
              <w:rPr>
                <w:spacing w:val="-9"/>
                <w:sz w:val="18"/>
              </w:rPr>
              <w:t xml:space="preserve"> </w:t>
            </w:r>
            <w:r>
              <w:rPr>
                <w:sz w:val="18"/>
              </w:rPr>
              <w:t>igényli</w:t>
            </w:r>
            <w:r>
              <w:rPr>
                <w:spacing w:val="-10"/>
                <w:sz w:val="18"/>
              </w:rPr>
              <w:t xml:space="preserve"> </w:t>
            </w:r>
            <w:r>
              <w:rPr>
                <w:sz w:val="18"/>
              </w:rPr>
              <w:t>azokat</w:t>
            </w:r>
            <w:r>
              <w:rPr>
                <w:spacing w:val="-10"/>
                <w:sz w:val="18"/>
              </w:rPr>
              <w:t xml:space="preserve"> </w:t>
            </w:r>
            <w:r>
              <w:rPr>
                <w:sz w:val="18"/>
              </w:rPr>
              <w:t>jogi</w:t>
            </w:r>
            <w:r>
              <w:rPr>
                <w:spacing w:val="-10"/>
                <w:sz w:val="18"/>
              </w:rPr>
              <w:t xml:space="preserve"> </w:t>
            </w:r>
            <w:r>
              <w:rPr>
                <w:sz w:val="18"/>
              </w:rPr>
              <w:t>igények előterjesztéséhez, érvényesítéséhez vagy védelméhez.</w:t>
            </w:r>
          </w:p>
          <w:p w:rsidR="00E703B8" w:rsidRDefault="00E703B8" w:rsidP="006610F7">
            <w:pPr>
              <w:pStyle w:val="TableParagraph"/>
              <w:spacing w:before="44" w:line="87" w:lineRule="exact"/>
              <w:rPr>
                <w:b/>
                <w:sz w:val="18"/>
              </w:rPr>
            </w:pPr>
            <w:r>
              <w:rPr>
                <w:b/>
                <w:sz w:val="18"/>
              </w:rPr>
              <w:t>6.5</w:t>
            </w:r>
            <w:r>
              <w:rPr>
                <w:b/>
                <w:spacing w:val="78"/>
                <w:sz w:val="18"/>
              </w:rPr>
              <w:t xml:space="preserve"> </w:t>
            </w:r>
            <w:r>
              <w:rPr>
                <w:b/>
                <w:sz w:val="18"/>
              </w:rPr>
              <w:t>Automatizált</w:t>
            </w:r>
            <w:r>
              <w:rPr>
                <w:b/>
                <w:spacing w:val="-3"/>
                <w:sz w:val="18"/>
              </w:rPr>
              <w:t xml:space="preserve"> </w:t>
            </w:r>
            <w:r>
              <w:rPr>
                <w:b/>
                <w:sz w:val="18"/>
              </w:rPr>
              <w:t>döntéshozatal,</w:t>
            </w:r>
            <w:r>
              <w:rPr>
                <w:b/>
                <w:spacing w:val="-2"/>
                <w:sz w:val="18"/>
              </w:rPr>
              <w:t xml:space="preserve"> profilalkotás</w:t>
            </w:r>
          </w:p>
        </w:tc>
      </w:tr>
      <w:tr w:rsidR="00E703B8" w:rsidTr="006610F7">
        <w:trPr>
          <w:trHeight w:val="598"/>
        </w:trPr>
        <w:tc>
          <w:tcPr>
            <w:tcW w:w="9528" w:type="dxa"/>
          </w:tcPr>
          <w:p w:rsidR="00E703B8" w:rsidRDefault="00E703B8" w:rsidP="006610F7">
            <w:pPr>
              <w:pStyle w:val="TableParagraph"/>
              <w:spacing w:before="149" w:line="247" w:lineRule="auto"/>
              <w:rPr>
                <w:sz w:val="18"/>
              </w:rPr>
            </w:pPr>
            <w:r>
              <w:rPr>
                <w:sz w:val="18"/>
              </w:rPr>
              <w:t>Az Önkormányzat jelen adatkezelési tevékenysége során nem végez joghatással járó, vagy az érintetteket hasonlóképpen jelentős mértékben érintő automatizált döntéshozatalt, vagy profilalkotást.</w:t>
            </w:r>
          </w:p>
        </w:tc>
      </w:tr>
      <w:tr w:rsidR="00E703B8" w:rsidTr="006610F7">
        <w:trPr>
          <w:trHeight w:val="2707"/>
        </w:trPr>
        <w:tc>
          <w:tcPr>
            <w:tcW w:w="9528" w:type="dxa"/>
          </w:tcPr>
          <w:p w:rsidR="00E703B8" w:rsidRDefault="00E703B8" w:rsidP="006610F7">
            <w:pPr>
              <w:pStyle w:val="TableParagraph"/>
              <w:numPr>
                <w:ilvl w:val="1"/>
                <w:numId w:val="1"/>
              </w:numPr>
              <w:tabs>
                <w:tab w:val="left" w:pos="461"/>
              </w:tabs>
              <w:spacing w:before="21"/>
              <w:jc w:val="both"/>
              <w:rPr>
                <w:b/>
                <w:sz w:val="18"/>
              </w:rPr>
            </w:pPr>
            <w:r>
              <w:rPr>
                <w:b/>
                <w:sz w:val="18"/>
              </w:rPr>
              <w:t>Tiltakozás</w:t>
            </w:r>
            <w:r>
              <w:rPr>
                <w:b/>
                <w:spacing w:val="-3"/>
                <w:sz w:val="18"/>
              </w:rPr>
              <w:t xml:space="preserve"> </w:t>
            </w:r>
            <w:r>
              <w:rPr>
                <w:b/>
                <w:sz w:val="18"/>
              </w:rPr>
              <w:t>az</w:t>
            </w:r>
            <w:r>
              <w:rPr>
                <w:b/>
                <w:spacing w:val="-5"/>
                <w:sz w:val="18"/>
              </w:rPr>
              <w:t xml:space="preserve"> </w:t>
            </w:r>
            <w:r>
              <w:rPr>
                <w:b/>
                <w:sz w:val="18"/>
              </w:rPr>
              <w:t>adatkezelés</w:t>
            </w:r>
            <w:r>
              <w:rPr>
                <w:b/>
                <w:spacing w:val="-4"/>
                <w:sz w:val="18"/>
              </w:rPr>
              <w:t xml:space="preserve"> ellen</w:t>
            </w:r>
          </w:p>
          <w:p w:rsidR="00E703B8" w:rsidRDefault="00E703B8" w:rsidP="006610F7">
            <w:pPr>
              <w:pStyle w:val="TableParagraph"/>
              <w:spacing w:before="47" w:line="249" w:lineRule="auto"/>
              <w:ind w:left="71" w:right="50"/>
              <w:jc w:val="both"/>
              <w:rPr>
                <w:sz w:val="18"/>
              </w:rPr>
            </w:pPr>
            <w:r>
              <w:rPr>
                <w:sz w:val="18"/>
              </w:rPr>
              <w:t>A</w:t>
            </w:r>
            <w:r>
              <w:rPr>
                <w:spacing w:val="-2"/>
                <w:sz w:val="18"/>
              </w:rPr>
              <w:t xml:space="preserve"> </w:t>
            </w:r>
            <w:r>
              <w:rPr>
                <w:sz w:val="18"/>
              </w:rPr>
              <w:t>GDPR</w:t>
            </w:r>
            <w:r>
              <w:rPr>
                <w:spacing w:val="-2"/>
                <w:sz w:val="18"/>
              </w:rPr>
              <w:t xml:space="preserve"> </w:t>
            </w:r>
            <w:r>
              <w:rPr>
                <w:sz w:val="18"/>
              </w:rPr>
              <w:t>21.</w:t>
            </w:r>
            <w:r>
              <w:rPr>
                <w:spacing w:val="-2"/>
                <w:sz w:val="18"/>
              </w:rPr>
              <w:t xml:space="preserve"> </w:t>
            </w:r>
            <w:r>
              <w:rPr>
                <w:sz w:val="18"/>
              </w:rPr>
              <w:t>cikke alapján az</w:t>
            </w:r>
            <w:r>
              <w:rPr>
                <w:spacing w:val="-3"/>
                <w:sz w:val="18"/>
              </w:rPr>
              <w:t xml:space="preserve"> </w:t>
            </w:r>
            <w:r>
              <w:rPr>
                <w:sz w:val="18"/>
              </w:rPr>
              <w:t>Érintett</w:t>
            </w:r>
            <w:r>
              <w:rPr>
                <w:spacing w:val="-2"/>
                <w:sz w:val="18"/>
              </w:rPr>
              <w:t xml:space="preserve"> </w:t>
            </w:r>
            <w:r>
              <w:rPr>
                <w:sz w:val="18"/>
              </w:rPr>
              <w:t>tiltakozhat</w:t>
            </w:r>
            <w:r>
              <w:rPr>
                <w:spacing w:val="-2"/>
                <w:sz w:val="18"/>
              </w:rPr>
              <w:t xml:space="preserve"> </w:t>
            </w:r>
            <w:r>
              <w:rPr>
                <w:sz w:val="18"/>
              </w:rPr>
              <w:t>személyes</w:t>
            </w:r>
            <w:r>
              <w:rPr>
                <w:spacing w:val="-3"/>
                <w:sz w:val="18"/>
              </w:rPr>
              <w:t xml:space="preserve"> </w:t>
            </w:r>
            <w:r>
              <w:rPr>
                <w:sz w:val="18"/>
              </w:rPr>
              <w:t>adatának</w:t>
            </w:r>
            <w:r>
              <w:rPr>
                <w:spacing w:val="-1"/>
                <w:sz w:val="18"/>
              </w:rPr>
              <w:t xml:space="preserve"> </w:t>
            </w:r>
            <w:r>
              <w:rPr>
                <w:sz w:val="18"/>
              </w:rPr>
              <w:t>kezelése</w:t>
            </w:r>
            <w:r>
              <w:rPr>
                <w:spacing w:val="-3"/>
                <w:sz w:val="18"/>
              </w:rPr>
              <w:t xml:space="preserve"> </w:t>
            </w:r>
            <w:r>
              <w:rPr>
                <w:sz w:val="18"/>
              </w:rPr>
              <w:t>ellen</w:t>
            </w:r>
            <w:r>
              <w:rPr>
                <w:spacing w:val="-1"/>
                <w:sz w:val="18"/>
              </w:rPr>
              <w:t xml:space="preserve"> </w:t>
            </w:r>
            <w:r>
              <w:rPr>
                <w:sz w:val="18"/>
              </w:rPr>
              <w:t>a</w:t>
            </w:r>
            <w:r>
              <w:rPr>
                <w:spacing w:val="-1"/>
                <w:sz w:val="18"/>
              </w:rPr>
              <w:t xml:space="preserve"> </w:t>
            </w:r>
            <w:r>
              <w:rPr>
                <w:sz w:val="18"/>
              </w:rPr>
              <w:t>saját</w:t>
            </w:r>
            <w:r>
              <w:rPr>
                <w:spacing w:val="-2"/>
                <w:sz w:val="18"/>
              </w:rPr>
              <w:t xml:space="preserve"> </w:t>
            </w:r>
            <w:r>
              <w:rPr>
                <w:sz w:val="18"/>
              </w:rPr>
              <w:t>helyzetével</w:t>
            </w:r>
            <w:r>
              <w:rPr>
                <w:spacing w:val="-2"/>
                <w:sz w:val="18"/>
              </w:rPr>
              <w:t xml:space="preserve"> </w:t>
            </w:r>
            <w:r>
              <w:rPr>
                <w:sz w:val="18"/>
              </w:rPr>
              <w:t>kapcsolatos</w:t>
            </w:r>
            <w:r>
              <w:rPr>
                <w:spacing w:val="-3"/>
                <w:sz w:val="18"/>
              </w:rPr>
              <w:t xml:space="preserve"> </w:t>
            </w:r>
            <w:r>
              <w:rPr>
                <w:sz w:val="18"/>
              </w:rPr>
              <w:t>okokból.</w:t>
            </w:r>
            <w:r>
              <w:rPr>
                <w:spacing w:val="-1"/>
                <w:sz w:val="18"/>
              </w:rPr>
              <w:t xml:space="preserve"> </w:t>
            </w:r>
            <w:r>
              <w:rPr>
                <w:sz w:val="18"/>
              </w:rPr>
              <w:t>Ilyen esetben az adatkezelő a személyes adatokat nem kezelheti tovább, kizárólag tárolhatja a vizsgálata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w:t>
            </w:r>
            <w:r>
              <w:rPr>
                <w:spacing w:val="-1"/>
                <w:sz w:val="18"/>
              </w:rPr>
              <w:t xml:space="preserve"> </w:t>
            </w:r>
            <w:r>
              <w:rPr>
                <w:sz w:val="18"/>
              </w:rPr>
              <w:t>az</w:t>
            </w:r>
            <w:r>
              <w:rPr>
                <w:spacing w:val="-3"/>
                <w:sz w:val="18"/>
              </w:rPr>
              <w:t xml:space="preserve"> </w:t>
            </w:r>
            <w:r>
              <w:rPr>
                <w:sz w:val="18"/>
              </w:rPr>
              <w:t>adatkezelés</w:t>
            </w:r>
            <w:r>
              <w:rPr>
                <w:spacing w:val="-3"/>
                <w:sz w:val="18"/>
              </w:rPr>
              <w:t xml:space="preserve"> </w:t>
            </w:r>
            <w:r>
              <w:rPr>
                <w:sz w:val="18"/>
              </w:rPr>
              <w:t>korlátozza,</w:t>
            </w:r>
            <w:r>
              <w:rPr>
                <w:spacing w:val="-2"/>
                <w:sz w:val="18"/>
              </w:rPr>
              <w:t xml:space="preserve"> </w:t>
            </w:r>
            <w:r>
              <w:rPr>
                <w:sz w:val="18"/>
              </w:rPr>
              <w:t>valamint</w:t>
            </w:r>
            <w:r>
              <w:rPr>
                <w:spacing w:val="-2"/>
                <w:sz w:val="18"/>
              </w:rPr>
              <w:t xml:space="preserve"> </w:t>
            </w:r>
            <w:r>
              <w:rPr>
                <w:sz w:val="18"/>
              </w:rPr>
              <w:t>a</w:t>
            </w:r>
            <w:r>
              <w:rPr>
                <w:spacing w:val="-3"/>
                <w:sz w:val="18"/>
              </w:rPr>
              <w:t xml:space="preserve"> </w:t>
            </w:r>
            <w:r>
              <w:rPr>
                <w:sz w:val="18"/>
              </w:rPr>
              <w:t>tiltakozásról,</w:t>
            </w:r>
            <w:r>
              <w:rPr>
                <w:spacing w:val="-1"/>
                <w:sz w:val="18"/>
              </w:rPr>
              <w:t xml:space="preserve"> </w:t>
            </w:r>
            <w:r>
              <w:rPr>
                <w:sz w:val="18"/>
              </w:rPr>
              <w:t>továbbá</w:t>
            </w:r>
            <w:r>
              <w:rPr>
                <w:spacing w:val="-3"/>
                <w:sz w:val="18"/>
              </w:rPr>
              <w:t xml:space="preserve"> </w:t>
            </w:r>
            <w:r>
              <w:rPr>
                <w:sz w:val="18"/>
              </w:rPr>
              <w:t>az</w:t>
            </w:r>
            <w:r>
              <w:rPr>
                <w:spacing w:val="-3"/>
                <w:sz w:val="18"/>
              </w:rPr>
              <w:t xml:space="preserve"> </w:t>
            </w:r>
            <w:r>
              <w:rPr>
                <w:sz w:val="18"/>
              </w:rPr>
              <w:t>annak</w:t>
            </w:r>
            <w:r>
              <w:rPr>
                <w:spacing w:val="-1"/>
                <w:sz w:val="18"/>
              </w:rPr>
              <w:t xml:space="preserve"> </w:t>
            </w:r>
            <w:r>
              <w:rPr>
                <w:sz w:val="18"/>
              </w:rPr>
              <w:t>alapján</w:t>
            </w:r>
            <w:r>
              <w:rPr>
                <w:spacing w:val="-1"/>
                <w:sz w:val="18"/>
              </w:rPr>
              <w:t xml:space="preserve"> </w:t>
            </w:r>
            <w:r>
              <w:rPr>
                <w:sz w:val="18"/>
              </w:rPr>
              <w:t>tett</w:t>
            </w:r>
            <w:r>
              <w:rPr>
                <w:spacing w:val="-2"/>
                <w:sz w:val="18"/>
              </w:rPr>
              <w:t xml:space="preserve"> </w:t>
            </w:r>
            <w:r>
              <w:rPr>
                <w:sz w:val="18"/>
              </w:rPr>
              <w:t>intézkedésekről</w:t>
            </w:r>
            <w:r>
              <w:rPr>
                <w:spacing w:val="-2"/>
                <w:sz w:val="18"/>
              </w:rPr>
              <w:t xml:space="preserve"> </w:t>
            </w:r>
            <w:r>
              <w:rPr>
                <w:sz w:val="18"/>
              </w:rPr>
              <w:t>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rsidR="00E703B8" w:rsidRDefault="00E703B8" w:rsidP="006610F7">
            <w:pPr>
              <w:pStyle w:val="TableParagraph"/>
              <w:numPr>
                <w:ilvl w:val="1"/>
                <w:numId w:val="1"/>
              </w:numPr>
              <w:tabs>
                <w:tab w:val="left" w:pos="324"/>
              </w:tabs>
              <w:spacing w:before="44"/>
              <w:ind w:left="323" w:hanging="274"/>
              <w:jc w:val="both"/>
              <w:rPr>
                <w:b/>
                <w:sz w:val="18"/>
              </w:rPr>
            </w:pPr>
            <w:r>
              <w:rPr>
                <w:b/>
                <w:sz w:val="18"/>
              </w:rPr>
              <w:t>Egyéb</w:t>
            </w:r>
            <w:r>
              <w:rPr>
                <w:b/>
                <w:spacing w:val="-8"/>
                <w:sz w:val="18"/>
              </w:rPr>
              <w:t xml:space="preserve"> </w:t>
            </w:r>
            <w:r>
              <w:rPr>
                <w:b/>
                <w:sz w:val="18"/>
              </w:rPr>
              <w:t>jogorvoslati</w:t>
            </w:r>
            <w:r>
              <w:rPr>
                <w:b/>
                <w:spacing w:val="-5"/>
                <w:sz w:val="18"/>
              </w:rPr>
              <w:t xml:space="preserve"> </w:t>
            </w:r>
            <w:r>
              <w:rPr>
                <w:b/>
                <w:spacing w:val="-2"/>
                <w:sz w:val="18"/>
              </w:rPr>
              <w:t>lehetőségek</w:t>
            </w:r>
          </w:p>
        </w:tc>
      </w:tr>
      <w:tr w:rsidR="00E703B8" w:rsidTr="006610F7">
        <w:trPr>
          <w:trHeight w:val="2180"/>
        </w:trPr>
        <w:tc>
          <w:tcPr>
            <w:tcW w:w="9528" w:type="dxa"/>
          </w:tcPr>
          <w:p w:rsidR="00E703B8" w:rsidRDefault="00E703B8" w:rsidP="006610F7">
            <w:pPr>
              <w:pStyle w:val="TableParagraph"/>
              <w:spacing w:before="21"/>
              <w:jc w:val="both"/>
              <w:rPr>
                <w:b/>
                <w:sz w:val="18"/>
              </w:rPr>
            </w:pPr>
            <w:r>
              <w:rPr>
                <w:b/>
                <w:sz w:val="18"/>
              </w:rPr>
              <w:t>A</w:t>
            </w:r>
            <w:r>
              <w:rPr>
                <w:b/>
                <w:spacing w:val="-7"/>
                <w:sz w:val="18"/>
              </w:rPr>
              <w:t xml:space="preserve"> </w:t>
            </w:r>
            <w:r>
              <w:rPr>
                <w:b/>
                <w:sz w:val="18"/>
              </w:rPr>
              <w:t>felügyeleti</w:t>
            </w:r>
            <w:r>
              <w:rPr>
                <w:b/>
                <w:spacing w:val="-3"/>
                <w:sz w:val="18"/>
              </w:rPr>
              <w:t xml:space="preserve"> </w:t>
            </w:r>
            <w:r>
              <w:rPr>
                <w:b/>
                <w:sz w:val="18"/>
              </w:rPr>
              <w:t>hatóságnál</w:t>
            </w:r>
            <w:r>
              <w:rPr>
                <w:b/>
                <w:spacing w:val="-3"/>
                <w:sz w:val="18"/>
              </w:rPr>
              <w:t xml:space="preserve"> </w:t>
            </w:r>
            <w:r>
              <w:rPr>
                <w:b/>
                <w:sz w:val="18"/>
              </w:rPr>
              <w:t>történő</w:t>
            </w:r>
            <w:r>
              <w:rPr>
                <w:b/>
                <w:spacing w:val="-2"/>
                <w:sz w:val="18"/>
              </w:rPr>
              <w:t xml:space="preserve"> </w:t>
            </w:r>
            <w:r>
              <w:rPr>
                <w:b/>
                <w:sz w:val="18"/>
              </w:rPr>
              <w:t>panasztételhez</w:t>
            </w:r>
            <w:r>
              <w:rPr>
                <w:b/>
                <w:spacing w:val="-1"/>
                <w:sz w:val="18"/>
              </w:rPr>
              <w:t xml:space="preserve"> </w:t>
            </w:r>
            <w:r>
              <w:rPr>
                <w:b/>
                <w:sz w:val="18"/>
              </w:rPr>
              <w:t>való</w:t>
            </w:r>
            <w:r>
              <w:rPr>
                <w:b/>
                <w:spacing w:val="-4"/>
                <w:sz w:val="18"/>
              </w:rPr>
              <w:t xml:space="preserve"> </w:t>
            </w:r>
            <w:r>
              <w:rPr>
                <w:b/>
                <w:spacing w:val="-5"/>
                <w:sz w:val="18"/>
              </w:rPr>
              <w:t>jog</w:t>
            </w:r>
          </w:p>
          <w:p w:rsidR="00E703B8" w:rsidRDefault="00E703B8" w:rsidP="006610F7">
            <w:pPr>
              <w:pStyle w:val="TableParagraph"/>
              <w:spacing w:before="47" w:line="249" w:lineRule="auto"/>
              <w:ind w:right="51"/>
              <w:jc w:val="both"/>
              <w:rPr>
                <w:sz w:val="18"/>
              </w:rPr>
            </w:pPr>
            <w:r>
              <w:rPr>
                <w:sz w:val="18"/>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rsidR="00E703B8" w:rsidRDefault="00E703B8" w:rsidP="006610F7">
            <w:pPr>
              <w:pStyle w:val="TableParagraph"/>
              <w:spacing w:before="42" w:line="297" w:lineRule="auto"/>
              <w:ind w:right="3971"/>
              <w:rPr>
                <w:sz w:val="18"/>
              </w:rPr>
            </w:pPr>
            <w:r>
              <w:rPr>
                <w:sz w:val="18"/>
              </w:rPr>
              <w:t>A</w:t>
            </w:r>
            <w:r>
              <w:rPr>
                <w:spacing w:val="-9"/>
                <w:sz w:val="18"/>
              </w:rPr>
              <w:t xml:space="preserve"> </w:t>
            </w:r>
            <w:r>
              <w:rPr>
                <w:sz w:val="18"/>
              </w:rPr>
              <w:t>Nemzeti</w:t>
            </w:r>
            <w:r>
              <w:rPr>
                <w:spacing w:val="-4"/>
                <w:sz w:val="18"/>
              </w:rPr>
              <w:t xml:space="preserve"> </w:t>
            </w:r>
            <w:r>
              <w:rPr>
                <w:sz w:val="18"/>
              </w:rPr>
              <w:t>Adatvédelmi</w:t>
            </w:r>
            <w:r>
              <w:rPr>
                <w:spacing w:val="-7"/>
                <w:sz w:val="18"/>
              </w:rPr>
              <w:t xml:space="preserve"> </w:t>
            </w:r>
            <w:r>
              <w:rPr>
                <w:sz w:val="18"/>
              </w:rPr>
              <w:t>és</w:t>
            </w:r>
            <w:r>
              <w:rPr>
                <w:spacing w:val="-7"/>
                <w:sz w:val="18"/>
              </w:rPr>
              <w:t xml:space="preserve"> </w:t>
            </w:r>
            <w:r>
              <w:rPr>
                <w:sz w:val="18"/>
              </w:rPr>
              <w:t>Információszabadság</w:t>
            </w:r>
            <w:r>
              <w:rPr>
                <w:spacing w:val="-7"/>
                <w:sz w:val="18"/>
              </w:rPr>
              <w:t xml:space="preserve"> </w:t>
            </w:r>
            <w:r>
              <w:rPr>
                <w:sz w:val="18"/>
              </w:rPr>
              <w:t>Hatóság</w:t>
            </w:r>
            <w:r>
              <w:rPr>
                <w:spacing w:val="-7"/>
                <w:sz w:val="18"/>
              </w:rPr>
              <w:t xml:space="preserve"> </w:t>
            </w:r>
            <w:r>
              <w:rPr>
                <w:sz w:val="18"/>
              </w:rPr>
              <w:t>elérhetőségei: 1363 Budapest, Pf.: 9.</w:t>
            </w:r>
          </w:p>
          <w:p w:rsidR="00E703B8" w:rsidRDefault="00E703B8" w:rsidP="006610F7">
            <w:pPr>
              <w:pStyle w:val="TableParagraph"/>
              <w:spacing w:line="205" w:lineRule="exact"/>
              <w:rPr>
                <w:sz w:val="18"/>
              </w:rPr>
            </w:pPr>
            <w:r>
              <w:rPr>
                <w:sz w:val="18"/>
              </w:rPr>
              <w:t>1055 Budapest,</w:t>
            </w:r>
            <w:r>
              <w:rPr>
                <w:spacing w:val="-2"/>
                <w:sz w:val="18"/>
              </w:rPr>
              <w:t xml:space="preserve"> </w:t>
            </w:r>
            <w:r>
              <w:rPr>
                <w:sz w:val="18"/>
              </w:rPr>
              <w:t>Falk</w:t>
            </w:r>
            <w:r>
              <w:rPr>
                <w:spacing w:val="-2"/>
                <w:sz w:val="18"/>
              </w:rPr>
              <w:t xml:space="preserve"> </w:t>
            </w:r>
            <w:r>
              <w:rPr>
                <w:sz w:val="18"/>
              </w:rPr>
              <w:t>Miksa</w:t>
            </w:r>
            <w:r>
              <w:rPr>
                <w:spacing w:val="-1"/>
                <w:sz w:val="18"/>
              </w:rPr>
              <w:t xml:space="preserve"> </w:t>
            </w:r>
            <w:r>
              <w:rPr>
                <w:sz w:val="18"/>
              </w:rPr>
              <w:t>utca</w:t>
            </w:r>
            <w:r>
              <w:rPr>
                <w:spacing w:val="-3"/>
                <w:sz w:val="18"/>
              </w:rPr>
              <w:t xml:space="preserve"> </w:t>
            </w:r>
            <w:r>
              <w:rPr>
                <w:sz w:val="18"/>
              </w:rPr>
              <w:t>9-</w:t>
            </w:r>
            <w:r>
              <w:rPr>
                <w:spacing w:val="-5"/>
                <w:sz w:val="18"/>
              </w:rPr>
              <w:t>11</w:t>
            </w:r>
          </w:p>
          <w:p w:rsidR="00E703B8" w:rsidRDefault="00E703B8" w:rsidP="006610F7">
            <w:pPr>
              <w:pStyle w:val="TableParagraph"/>
              <w:spacing w:before="50"/>
              <w:rPr>
                <w:sz w:val="18"/>
              </w:rPr>
            </w:pPr>
            <w:r>
              <w:rPr>
                <w:sz w:val="18"/>
              </w:rPr>
              <w:t>Tel.:</w:t>
            </w:r>
            <w:r>
              <w:rPr>
                <w:spacing w:val="-3"/>
                <w:sz w:val="18"/>
              </w:rPr>
              <w:t xml:space="preserve"> </w:t>
            </w:r>
            <w:r>
              <w:rPr>
                <w:sz w:val="18"/>
              </w:rPr>
              <w:t>06</w:t>
            </w:r>
            <w:r>
              <w:rPr>
                <w:spacing w:val="-1"/>
                <w:sz w:val="18"/>
              </w:rPr>
              <w:t xml:space="preserve"> </w:t>
            </w:r>
            <w:r>
              <w:rPr>
                <w:sz w:val="18"/>
              </w:rPr>
              <w:t>1/391-</w:t>
            </w:r>
            <w:r>
              <w:rPr>
                <w:spacing w:val="-4"/>
                <w:sz w:val="18"/>
              </w:rPr>
              <w:t>1400</w:t>
            </w:r>
          </w:p>
        </w:tc>
      </w:tr>
      <w:tr w:rsidR="00E703B8" w:rsidTr="006610F7">
        <w:trPr>
          <w:trHeight w:val="1642"/>
        </w:trPr>
        <w:tc>
          <w:tcPr>
            <w:tcW w:w="9528" w:type="dxa"/>
          </w:tcPr>
          <w:p w:rsidR="00E703B8" w:rsidRDefault="00E703B8" w:rsidP="006610F7">
            <w:pPr>
              <w:pStyle w:val="TableParagraph"/>
              <w:spacing w:before="20"/>
              <w:jc w:val="both"/>
              <w:rPr>
                <w:b/>
                <w:sz w:val="18"/>
              </w:rPr>
            </w:pPr>
            <w:r>
              <w:rPr>
                <w:b/>
                <w:sz w:val="18"/>
              </w:rPr>
              <w:lastRenderedPageBreak/>
              <w:t>Az</w:t>
            </w:r>
            <w:r>
              <w:rPr>
                <w:b/>
                <w:spacing w:val="-8"/>
                <w:sz w:val="18"/>
              </w:rPr>
              <w:t xml:space="preserve"> </w:t>
            </w:r>
            <w:r>
              <w:rPr>
                <w:b/>
                <w:sz w:val="18"/>
              </w:rPr>
              <w:t>adatkezelővel</w:t>
            </w:r>
            <w:r>
              <w:rPr>
                <w:b/>
                <w:spacing w:val="-5"/>
                <w:sz w:val="18"/>
              </w:rPr>
              <w:t xml:space="preserve"> </w:t>
            </w:r>
            <w:r>
              <w:rPr>
                <w:b/>
                <w:sz w:val="18"/>
              </w:rPr>
              <w:t>vagy</w:t>
            </w:r>
            <w:r>
              <w:rPr>
                <w:b/>
                <w:spacing w:val="-4"/>
                <w:sz w:val="18"/>
              </w:rPr>
              <w:t xml:space="preserve"> </w:t>
            </w:r>
            <w:r>
              <w:rPr>
                <w:b/>
                <w:sz w:val="18"/>
              </w:rPr>
              <w:t>az</w:t>
            </w:r>
            <w:r>
              <w:rPr>
                <w:b/>
                <w:spacing w:val="-6"/>
                <w:sz w:val="18"/>
              </w:rPr>
              <w:t xml:space="preserve"> </w:t>
            </w:r>
            <w:r>
              <w:rPr>
                <w:b/>
                <w:sz w:val="18"/>
              </w:rPr>
              <w:t>adatfeldolgozóval</w:t>
            </w:r>
            <w:r>
              <w:rPr>
                <w:b/>
                <w:spacing w:val="-5"/>
                <w:sz w:val="18"/>
              </w:rPr>
              <w:t xml:space="preserve"> </w:t>
            </w:r>
            <w:r>
              <w:rPr>
                <w:b/>
                <w:sz w:val="18"/>
              </w:rPr>
              <w:t>szembeni</w:t>
            </w:r>
            <w:r>
              <w:rPr>
                <w:b/>
                <w:spacing w:val="-2"/>
                <w:sz w:val="18"/>
              </w:rPr>
              <w:t xml:space="preserve"> </w:t>
            </w:r>
            <w:r>
              <w:rPr>
                <w:b/>
                <w:sz w:val="18"/>
              </w:rPr>
              <w:t>hatékony</w:t>
            </w:r>
            <w:r>
              <w:rPr>
                <w:b/>
                <w:spacing w:val="-2"/>
                <w:sz w:val="18"/>
              </w:rPr>
              <w:t xml:space="preserve"> </w:t>
            </w:r>
            <w:r>
              <w:rPr>
                <w:b/>
                <w:sz w:val="18"/>
              </w:rPr>
              <w:t>bírósági</w:t>
            </w:r>
            <w:r>
              <w:rPr>
                <w:b/>
                <w:spacing w:val="-5"/>
                <w:sz w:val="18"/>
              </w:rPr>
              <w:t xml:space="preserve"> </w:t>
            </w:r>
            <w:r>
              <w:rPr>
                <w:b/>
                <w:sz w:val="18"/>
              </w:rPr>
              <w:t>jogorvoslathoz</w:t>
            </w:r>
            <w:r>
              <w:rPr>
                <w:b/>
                <w:spacing w:val="-6"/>
                <w:sz w:val="18"/>
              </w:rPr>
              <w:t xml:space="preserve"> </w:t>
            </w:r>
            <w:r>
              <w:rPr>
                <w:b/>
                <w:sz w:val="18"/>
              </w:rPr>
              <w:t>való</w:t>
            </w:r>
            <w:r>
              <w:rPr>
                <w:b/>
                <w:spacing w:val="-5"/>
                <w:sz w:val="18"/>
              </w:rPr>
              <w:t xml:space="preserve"> jog</w:t>
            </w:r>
          </w:p>
          <w:p w:rsidR="00E703B8" w:rsidRDefault="00E703B8" w:rsidP="006610F7">
            <w:pPr>
              <w:pStyle w:val="TableParagraph"/>
              <w:spacing w:before="49" w:line="249" w:lineRule="auto"/>
              <w:ind w:right="53"/>
              <w:jc w:val="both"/>
              <w:rPr>
                <w:sz w:val="18"/>
              </w:rPr>
            </w:pPr>
            <w:r>
              <w:rPr>
                <w:sz w:val="18"/>
              </w:rPr>
              <w:t>A rendelkezésre álló közigazgatási vagy nem bírósági útra tartozó jogorvoslatok – köztük a felügyeleti hatóságnál történő panasztételhez</w:t>
            </w:r>
            <w:r>
              <w:rPr>
                <w:spacing w:val="-12"/>
                <w:sz w:val="18"/>
              </w:rPr>
              <w:t xml:space="preserve"> </w:t>
            </w:r>
            <w:r>
              <w:rPr>
                <w:sz w:val="18"/>
              </w:rPr>
              <w:t>való</w:t>
            </w:r>
            <w:r>
              <w:rPr>
                <w:spacing w:val="-11"/>
                <w:sz w:val="18"/>
              </w:rPr>
              <w:t xml:space="preserve"> </w:t>
            </w:r>
            <w:r>
              <w:rPr>
                <w:sz w:val="18"/>
              </w:rPr>
              <w:t>jog</w:t>
            </w:r>
            <w:r>
              <w:rPr>
                <w:spacing w:val="-11"/>
                <w:sz w:val="18"/>
              </w:rPr>
              <w:t xml:space="preserve"> </w:t>
            </w:r>
            <w:r>
              <w:rPr>
                <w:sz w:val="18"/>
              </w:rPr>
              <w:t>−</w:t>
            </w:r>
            <w:r>
              <w:rPr>
                <w:spacing w:val="-11"/>
                <w:sz w:val="18"/>
              </w:rPr>
              <w:t xml:space="preserve"> </w:t>
            </w:r>
            <w:r>
              <w:rPr>
                <w:sz w:val="18"/>
              </w:rPr>
              <w:t>sérelme</w:t>
            </w:r>
            <w:r>
              <w:rPr>
                <w:spacing w:val="-12"/>
                <w:sz w:val="18"/>
              </w:rPr>
              <w:t xml:space="preserve"> </w:t>
            </w:r>
            <w:r>
              <w:rPr>
                <w:sz w:val="18"/>
              </w:rPr>
              <w:t>nélkül,</w:t>
            </w:r>
            <w:r>
              <w:rPr>
                <w:spacing w:val="-11"/>
                <w:sz w:val="18"/>
              </w:rPr>
              <w:t xml:space="preserve"> </w:t>
            </w:r>
            <w:r>
              <w:rPr>
                <w:sz w:val="18"/>
              </w:rPr>
              <w:t>minden</w:t>
            </w:r>
            <w:r>
              <w:rPr>
                <w:spacing w:val="-11"/>
                <w:sz w:val="18"/>
              </w:rPr>
              <w:t xml:space="preserve"> </w:t>
            </w:r>
            <w:r>
              <w:rPr>
                <w:sz w:val="18"/>
              </w:rPr>
              <w:t>érintett</w:t>
            </w:r>
            <w:r>
              <w:rPr>
                <w:spacing w:val="-11"/>
                <w:sz w:val="18"/>
              </w:rPr>
              <w:t xml:space="preserve"> </w:t>
            </w:r>
            <w:r>
              <w:rPr>
                <w:sz w:val="18"/>
              </w:rPr>
              <w:t>hatékony</w:t>
            </w:r>
            <w:r>
              <w:rPr>
                <w:spacing w:val="-12"/>
                <w:sz w:val="18"/>
              </w:rPr>
              <w:t xml:space="preserve"> </w:t>
            </w:r>
            <w:r>
              <w:rPr>
                <w:sz w:val="18"/>
              </w:rPr>
              <w:t>bírósági</w:t>
            </w:r>
            <w:r>
              <w:rPr>
                <w:spacing w:val="-11"/>
                <w:sz w:val="18"/>
              </w:rPr>
              <w:t xml:space="preserve"> </w:t>
            </w:r>
            <w:r>
              <w:rPr>
                <w:sz w:val="18"/>
              </w:rPr>
              <w:t>jogorvoslatra</w:t>
            </w:r>
            <w:r>
              <w:rPr>
                <w:spacing w:val="-11"/>
                <w:sz w:val="18"/>
              </w:rPr>
              <w:t xml:space="preserve"> </w:t>
            </w:r>
            <w:r>
              <w:rPr>
                <w:sz w:val="18"/>
              </w:rPr>
              <w:t>jogosult,</w:t>
            </w:r>
            <w:r>
              <w:rPr>
                <w:spacing w:val="-11"/>
                <w:sz w:val="18"/>
              </w:rPr>
              <w:t xml:space="preserve"> </w:t>
            </w:r>
            <w:r>
              <w:rPr>
                <w:sz w:val="18"/>
              </w:rPr>
              <w:t>ha</w:t>
            </w:r>
            <w:r>
              <w:rPr>
                <w:spacing w:val="-12"/>
                <w:sz w:val="18"/>
              </w:rPr>
              <w:t xml:space="preserve"> </w:t>
            </w:r>
            <w:r>
              <w:rPr>
                <w:sz w:val="18"/>
              </w:rPr>
              <w:t>megítélése</w:t>
            </w:r>
            <w:r>
              <w:rPr>
                <w:spacing w:val="-11"/>
                <w:sz w:val="18"/>
              </w:rPr>
              <w:t xml:space="preserve"> </w:t>
            </w:r>
            <w:r>
              <w:rPr>
                <w:sz w:val="18"/>
              </w:rPr>
              <w:t>szerint</w:t>
            </w:r>
            <w:r>
              <w:rPr>
                <w:spacing w:val="-11"/>
                <w:sz w:val="18"/>
              </w:rPr>
              <w:t xml:space="preserve"> </w:t>
            </w:r>
            <w:r>
              <w:rPr>
                <w:sz w:val="18"/>
              </w:rPr>
              <w:t>a</w:t>
            </w:r>
            <w:r>
              <w:rPr>
                <w:spacing w:val="-11"/>
                <w:sz w:val="18"/>
              </w:rPr>
              <w:t xml:space="preserve"> </w:t>
            </w:r>
            <w:r>
              <w:rPr>
                <w:sz w:val="18"/>
              </w:rPr>
              <w:t>személyes adatai kezelésével összefüggő jogait megsértették.</w:t>
            </w:r>
          </w:p>
          <w:p w:rsidR="00E703B8" w:rsidRDefault="00E703B8" w:rsidP="006610F7">
            <w:pPr>
              <w:pStyle w:val="TableParagraph"/>
              <w:spacing w:before="41" w:line="249" w:lineRule="auto"/>
              <w:ind w:right="58"/>
              <w:jc w:val="both"/>
              <w:rPr>
                <w:sz w:val="18"/>
              </w:rPr>
            </w:pPr>
            <w:r>
              <w:rPr>
                <w:sz w:val="18"/>
              </w:rPr>
              <w:t>A per elbírálása a törvényszék hatáskörébe tartozik. Az Érintett dönthet úgy, hogy a pert a lakóhelye vagy a tartózkodási helye szerinti törvényszék előtt indítja meg.</w:t>
            </w:r>
          </w:p>
          <w:p w:rsidR="00E703B8" w:rsidRDefault="00E703B8" w:rsidP="006610F7">
            <w:pPr>
              <w:pStyle w:val="TableParagraph"/>
              <w:spacing w:before="42" w:line="187" w:lineRule="exact"/>
              <w:jc w:val="both"/>
              <w:rPr>
                <w:sz w:val="18"/>
              </w:rPr>
            </w:pPr>
            <w:r>
              <w:rPr>
                <w:sz w:val="18"/>
              </w:rPr>
              <w:t>A</w:t>
            </w:r>
            <w:r>
              <w:rPr>
                <w:spacing w:val="-6"/>
                <w:sz w:val="18"/>
              </w:rPr>
              <w:t xml:space="preserve"> </w:t>
            </w:r>
            <w:r>
              <w:rPr>
                <w:sz w:val="18"/>
              </w:rPr>
              <w:t>törvényszékek</w:t>
            </w:r>
            <w:r>
              <w:rPr>
                <w:spacing w:val="-3"/>
                <w:sz w:val="18"/>
              </w:rPr>
              <w:t xml:space="preserve"> </w:t>
            </w:r>
            <w:r>
              <w:rPr>
                <w:sz w:val="18"/>
              </w:rPr>
              <w:t>listáját</w:t>
            </w:r>
            <w:r>
              <w:rPr>
                <w:spacing w:val="-3"/>
                <w:sz w:val="18"/>
              </w:rPr>
              <w:t xml:space="preserve"> </w:t>
            </w:r>
            <w:r>
              <w:rPr>
                <w:sz w:val="18"/>
              </w:rPr>
              <w:t>a</w:t>
            </w:r>
            <w:r>
              <w:rPr>
                <w:spacing w:val="-3"/>
                <w:sz w:val="18"/>
              </w:rPr>
              <w:t xml:space="preserve"> </w:t>
            </w:r>
            <w:hyperlink r:id="rId8">
              <w:r>
                <w:rPr>
                  <w:sz w:val="18"/>
                </w:rPr>
                <w:t>http://birosag.hu/torvenyszekek</w:t>
              </w:r>
            </w:hyperlink>
            <w:r>
              <w:rPr>
                <w:spacing w:val="-3"/>
                <w:sz w:val="18"/>
              </w:rPr>
              <w:t xml:space="preserve"> </w:t>
            </w:r>
            <w:r>
              <w:rPr>
                <w:sz w:val="18"/>
              </w:rPr>
              <w:t>hivatkozás</w:t>
            </w:r>
            <w:r>
              <w:rPr>
                <w:spacing w:val="-4"/>
                <w:sz w:val="18"/>
              </w:rPr>
              <w:t xml:space="preserve"> </w:t>
            </w:r>
            <w:r>
              <w:rPr>
                <w:sz w:val="18"/>
              </w:rPr>
              <w:t>alatt</w:t>
            </w:r>
            <w:r>
              <w:rPr>
                <w:spacing w:val="-2"/>
                <w:sz w:val="18"/>
              </w:rPr>
              <w:t xml:space="preserve"> </w:t>
            </w:r>
            <w:r>
              <w:rPr>
                <w:sz w:val="18"/>
              </w:rPr>
              <w:t>érheti</w:t>
            </w:r>
            <w:r>
              <w:rPr>
                <w:spacing w:val="-2"/>
                <w:sz w:val="18"/>
              </w:rPr>
              <w:t xml:space="preserve"> </w:t>
            </w:r>
            <w:r>
              <w:rPr>
                <w:spacing w:val="-5"/>
                <w:sz w:val="18"/>
              </w:rPr>
              <w:t>el.</w:t>
            </w:r>
          </w:p>
        </w:tc>
      </w:tr>
    </w:tbl>
    <w:p w:rsidR="009918A9" w:rsidRDefault="009918A9"/>
    <w:sectPr w:rsidR="009918A9">
      <w:headerReference w:type="default" r:id="rId9"/>
      <w:pgSz w:w="11910" w:h="16840"/>
      <w:pgMar w:top="1400" w:right="780" w:bottom="280" w:left="1380" w:header="64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64" w:rsidRDefault="00387064">
      <w:r>
        <w:separator/>
      </w:r>
    </w:p>
  </w:endnote>
  <w:endnote w:type="continuationSeparator" w:id="0">
    <w:p w:rsidR="00387064" w:rsidRDefault="0038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64" w:rsidRDefault="00387064">
      <w:r>
        <w:separator/>
      </w:r>
    </w:p>
  </w:footnote>
  <w:footnote w:type="continuationSeparator" w:id="0">
    <w:p w:rsidR="00387064" w:rsidRDefault="00387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E8" w:rsidRDefault="00103BCA">
    <w:pPr>
      <w:pStyle w:val="Szvegtrzs"/>
      <w:spacing w:line="14" w:lineRule="auto"/>
      <w:ind w:left="0"/>
      <w:rPr>
        <w:sz w:val="20"/>
      </w:rPr>
    </w:pPr>
    <w:r>
      <w:rPr>
        <w:noProof/>
        <w:lang w:eastAsia="hu-HU"/>
      </w:rPr>
      <mc:AlternateContent>
        <mc:Choice Requires="wps">
          <w:drawing>
            <wp:anchor distT="0" distB="0" distL="114300" distR="114300" simplePos="0" relativeHeight="251657728" behindDoc="1" locked="0" layoutInCell="1" allowOverlap="1">
              <wp:simplePos x="0" y="0"/>
              <wp:positionH relativeFrom="page">
                <wp:posOffset>999490</wp:posOffset>
              </wp:positionH>
              <wp:positionV relativeFrom="page">
                <wp:posOffset>395605</wp:posOffset>
              </wp:positionV>
              <wp:extent cx="5557520" cy="50228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DE8" w:rsidRDefault="009918A9">
                          <w:pPr>
                            <w:spacing w:before="11"/>
                            <w:ind w:left="20" w:right="19"/>
                            <w:jc w:val="center"/>
                            <w:rPr>
                              <w:b/>
                            </w:rPr>
                          </w:pPr>
                          <w:r>
                            <w:rPr>
                              <w:b/>
                            </w:rPr>
                            <w:t>ADATKEZELÉSI</w:t>
                          </w:r>
                          <w:r>
                            <w:rPr>
                              <w:b/>
                              <w:spacing w:val="-7"/>
                            </w:rPr>
                            <w:t xml:space="preserve"> </w:t>
                          </w:r>
                          <w:r>
                            <w:rPr>
                              <w:b/>
                            </w:rPr>
                            <w:t>TÁJÉKOZTATÓ</w:t>
                          </w:r>
                          <w:r>
                            <w:rPr>
                              <w:b/>
                              <w:spacing w:val="-6"/>
                            </w:rPr>
                            <w:t xml:space="preserve"> </w:t>
                          </w:r>
                          <w:r>
                            <w:rPr>
                              <w:b/>
                            </w:rPr>
                            <w:t>HÁZIORVOSI</w:t>
                          </w:r>
                          <w:r>
                            <w:rPr>
                              <w:b/>
                              <w:spacing w:val="-7"/>
                            </w:rPr>
                            <w:t xml:space="preserve"> </w:t>
                          </w:r>
                          <w:r>
                            <w:rPr>
                              <w:b/>
                            </w:rPr>
                            <w:t>PRAXIS</w:t>
                          </w:r>
                          <w:r>
                            <w:rPr>
                              <w:b/>
                              <w:spacing w:val="-10"/>
                            </w:rPr>
                            <w:t xml:space="preserve"> </w:t>
                          </w:r>
                          <w:r>
                            <w:rPr>
                              <w:b/>
                            </w:rPr>
                            <w:t>BETÖLTÉSÉRE</w:t>
                          </w:r>
                          <w:r>
                            <w:rPr>
                              <w:b/>
                              <w:spacing w:val="-8"/>
                            </w:rPr>
                            <w:t xml:space="preserve"> </w:t>
                          </w:r>
                          <w:r>
                            <w:rPr>
                              <w:b/>
                            </w:rPr>
                            <w:t>JOGOSÍTÓ FELADAT ELLÁTÁSI SZERZŐDÉSEK MEGKÖTÉSÉHEZ</w:t>
                          </w:r>
                          <w:r w:rsidR="00B77BF6">
                            <w:rPr>
                              <w:b/>
                            </w:rPr>
                            <w:t xml:space="preserve"> ÉS </w:t>
                          </w:r>
                          <w:r w:rsidR="007D4A3E">
                            <w:rPr>
                              <w:b/>
                            </w:rPr>
                            <w:t>PÁLYÁZATI TÁMOGATÁSHOZ</w:t>
                          </w:r>
                          <w:r>
                            <w:rPr>
                              <w:b/>
                            </w:rPr>
                            <w:t xml:space="preserve"> KAPCSOLÓDÓ ADATKEZELÉS, NYILVÁNTARTÁS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8.7pt;margin-top:31.15pt;width:437.6pt;height:3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" filled="f" stroked="f">
              <v:textbox inset="0,0,0,0">
                <w:txbxContent>
                  <w:p w:rsidR="00882DE8" w:rsidRDefault="009918A9">
                    <w:pPr>
                      <w:spacing w:before="11"/>
                      <w:ind w:left="20" w:right="19"/>
                      <w:jc w:val="center"/>
                      <w:rPr>
                        <w:b/>
                      </w:rPr>
                    </w:pPr>
                    <w:r>
                      <w:rPr>
                        <w:b/>
                      </w:rPr>
                      <w:t>ADATKEZELÉSI</w:t>
                    </w:r>
                    <w:r>
                      <w:rPr>
                        <w:b/>
                        <w:spacing w:val="-7"/>
                      </w:rPr>
                      <w:t xml:space="preserve"> </w:t>
                    </w:r>
                    <w:r>
                      <w:rPr>
                        <w:b/>
                      </w:rPr>
                      <w:t>TÁJÉKOZTATÓ</w:t>
                    </w:r>
                    <w:r>
                      <w:rPr>
                        <w:b/>
                        <w:spacing w:val="-6"/>
                      </w:rPr>
                      <w:t xml:space="preserve"> </w:t>
                    </w:r>
                    <w:r>
                      <w:rPr>
                        <w:b/>
                      </w:rPr>
                      <w:t>HÁZIORVOSI</w:t>
                    </w:r>
                    <w:r>
                      <w:rPr>
                        <w:b/>
                        <w:spacing w:val="-7"/>
                      </w:rPr>
                      <w:t xml:space="preserve"> </w:t>
                    </w:r>
                    <w:r>
                      <w:rPr>
                        <w:b/>
                      </w:rPr>
                      <w:t>PRAXIS</w:t>
                    </w:r>
                    <w:r>
                      <w:rPr>
                        <w:b/>
                        <w:spacing w:val="-10"/>
                      </w:rPr>
                      <w:t xml:space="preserve"> </w:t>
                    </w:r>
                    <w:r>
                      <w:rPr>
                        <w:b/>
                      </w:rPr>
                      <w:t>BETÖLTÉSÉRE</w:t>
                    </w:r>
                    <w:r>
                      <w:rPr>
                        <w:b/>
                        <w:spacing w:val="-8"/>
                      </w:rPr>
                      <w:t xml:space="preserve"> </w:t>
                    </w:r>
                    <w:r>
                      <w:rPr>
                        <w:b/>
                      </w:rPr>
                      <w:t>JOGOSÍTÓ FELADAT ELLÁTÁSI SZERZŐDÉSEK MEGKÖTÉSÉHEZ</w:t>
                    </w:r>
                    <w:r w:rsidR="00B77BF6">
                      <w:rPr>
                        <w:b/>
                      </w:rPr>
                      <w:t xml:space="preserve"> ÉS </w:t>
                    </w:r>
                    <w:r w:rsidR="007D4A3E">
                      <w:rPr>
                        <w:b/>
                      </w:rPr>
                      <w:t>PÁLYÁZATI TÁMOGATÁSHOZ</w:t>
                    </w:r>
                    <w:r>
                      <w:rPr>
                        <w:b/>
                      </w:rPr>
                      <w:t xml:space="preserve"> KAPCSOLÓDÓ ADATKEZELÉS, NYILVÁNTARTÁS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6FDC"/>
    <w:multiLevelType w:val="multilevel"/>
    <w:tmpl w:val="53AC53E8"/>
    <w:lvl w:ilvl="0">
      <w:start w:val="6"/>
      <w:numFmt w:val="decimal"/>
      <w:lvlText w:val="%1"/>
      <w:lvlJc w:val="left"/>
      <w:pPr>
        <w:ind w:left="460" w:hanging="411"/>
      </w:pPr>
      <w:rPr>
        <w:rFonts w:hint="default"/>
        <w:lang w:val="hu-HU" w:eastAsia="en-US" w:bidi="ar-SA"/>
      </w:rPr>
    </w:lvl>
    <w:lvl w:ilvl="1">
      <w:start w:val="6"/>
      <w:numFmt w:val="decimal"/>
      <w:lvlText w:val="%1.%2"/>
      <w:lvlJc w:val="left"/>
      <w:pPr>
        <w:ind w:left="460" w:hanging="411"/>
      </w:pPr>
      <w:rPr>
        <w:rFonts w:ascii="Times New Roman" w:eastAsia="Times New Roman" w:hAnsi="Times New Roman" w:cs="Times New Roman" w:hint="default"/>
        <w:b/>
        <w:bCs/>
        <w:i w:val="0"/>
        <w:iCs w:val="0"/>
        <w:spacing w:val="0"/>
        <w:w w:val="100"/>
        <w:sz w:val="18"/>
        <w:szCs w:val="18"/>
        <w:lang w:val="hu-HU" w:eastAsia="en-US" w:bidi="ar-SA"/>
      </w:rPr>
    </w:lvl>
    <w:lvl w:ilvl="2">
      <w:numFmt w:val="bullet"/>
      <w:lvlText w:val="•"/>
      <w:lvlJc w:val="left"/>
      <w:pPr>
        <w:ind w:left="2273" w:hanging="411"/>
      </w:pPr>
      <w:rPr>
        <w:rFonts w:hint="default"/>
        <w:lang w:val="hu-HU" w:eastAsia="en-US" w:bidi="ar-SA"/>
      </w:rPr>
    </w:lvl>
    <w:lvl w:ilvl="3">
      <w:numFmt w:val="bullet"/>
      <w:lvlText w:val="•"/>
      <w:lvlJc w:val="left"/>
      <w:pPr>
        <w:ind w:left="3180" w:hanging="411"/>
      </w:pPr>
      <w:rPr>
        <w:rFonts w:hint="default"/>
        <w:lang w:val="hu-HU" w:eastAsia="en-US" w:bidi="ar-SA"/>
      </w:rPr>
    </w:lvl>
    <w:lvl w:ilvl="4">
      <w:numFmt w:val="bullet"/>
      <w:lvlText w:val="•"/>
      <w:lvlJc w:val="left"/>
      <w:pPr>
        <w:ind w:left="4087" w:hanging="411"/>
      </w:pPr>
      <w:rPr>
        <w:rFonts w:hint="default"/>
        <w:lang w:val="hu-HU" w:eastAsia="en-US" w:bidi="ar-SA"/>
      </w:rPr>
    </w:lvl>
    <w:lvl w:ilvl="5">
      <w:numFmt w:val="bullet"/>
      <w:lvlText w:val="•"/>
      <w:lvlJc w:val="left"/>
      <w:pPr>
        <w:ind w:left="4994" w:hanging="411"/>
      </w:pPr>
      <w:rPr>
        <w:rFonts w:hint="default"/>
        <w:lang w:val="hu-HU" w:eastAsia="en-US" w:bidi="ar-SA"/>
      </w:rPr>
    </w:lvl>
    <w:lvl w:ilvl="6">
      <w:numFmt w:val="bullet"/>
      <w:lvlText w:val="•"/>
      <w:lvlJc w:val="left"/>
      <w:pPr>
        <w:ind w:left="5900" w:hanging="411"/>
      </w:pPr>
      <w:rPr>
        <w:rFonts w:hint="default"/>
        <w:lang w:val="hu-HU" w:eastAsia="en-US" w:bidi="ar-SA"/>
      </w:rPr>
    </w:lvl>
    <w:lvl w:ilvl="7">
      <w:numFmt w:val="bullet"/>
      <w:lvlText w:val="•"/>
      <w:lvlJc w:val="left"/>
      <w:pPr>
        <w:ind w:left="6807" w:hanging="411"/>
      </w:pPr>
      <w:rPr>
        <w:rFonts w:hint="default"/>
        <w:lang w:val="hu-HU" w:eastAsia="en-US" w:bidi="ar-SA"/>
      </w:rPr>
    </w:lvl>
    <w:lvl w:ilvl="8">
      <w:numFmt w:val="bullet"/>
      <w:lvlText w:val="•"/>
      <w:lvlJc w:val="left"/>
      <w:pPr>
        <w:ind w:left="7714" w:hanging="411"/>
      </w:pPr>
      <w:rPr>
        <w:rFonts w:hint="default"/>
        <w:lang w:val="hu-HU" w:eastAsia="en-US" w:bidi="ar-SA"/>
      </w:rPr>
    </w:lvl>
  </w:abstractNum>
  <w:abstractNum w:abstractNumId="1" w15:restartNumberingAfterBreak="0">
    <w:nsid w:val="22C2266F"/>
    <w:multiLevelType w:val="multilevel"/>
    <w:tmpl w:val="44889B60"/>
    <w:lvl w:ilvl="0">
      <w:start w:val="1"/>
      <w:numFmt w:val="decimal"/>
      <w:lvlText w:val="%1."/>
      <w:lvlJc w:val="left"/>
      <w:pPr>
        <w:ind w:left="566" w:hanging="425"/>
      </w:pPr>
      <w:rPr>
        <w:rFonts w:ascii="Times New Roman" w:eastAsia="Times New Roman" w:hAnsi="Times New Roman" w:cs="Times New Roman" w:hint="default"/>
        <w:b/>
        <w:bCs/>
        <w:i w:val="0"/>
        <w:iCs w:val="0"/>
        <w:spacing w:val="0"/>
        <w:w w:val="99"/>
        <w:sz w:val="20"/>
        <w:szCs w:val="20"/>
        <w:lang w:val="hu-HU" w:eastAsia="en-US" w:bidi="ar-SA"/>
      </w:rPr>
    </w:lvl>
    <w:lvl w:ilvl="1">
      <w:start w:val="1"/>
      <w:numFmt w:val="decimal"/>
      <w:lvlText w:val="%1.%2"/>
      <w:lvlJc w:val="left"/>
      <w:pPr>
        <w:ind w:left="566" w:hanging="425"/>
      </w:pPr>
      <w:rPr>
        <w:rFonts w:ascii="Times New Roman" w:eastAsia="Times New Roman" w:hAnsi="Times New Roman" w:cs="Times New Roman" w:hint="default"/>
        <w:b/>
        <w:bCs/>
        <w:i w:val="0"/>
        <w:iCs w:val="0"/>
        <w:spacing w:val="0"/>
        <w:w w:val="100"/>
        <w:sz w:val="18"/>
        <w:szCs w:val="18"/>
        <w:lang w:val="hu-HU" w:eastAsia="en-US" w:bidi="ar-SA"/>
      </w:rPr>
    </w:lvl>
    <w:lvl w:ilvl="2">
      <w:numFmt w:val="bullet"/>
      <w:lvlText w:val="-"/>
      <w:lvlJc w:val="left"/>
      <w:pPr>
        <w:ind w:left="876" w:hanging="360"/>
      </w:pPr>
      <w:rPr>
        <w:rFonts w:ascii="Calibri" w:eastAsia="Calibri" w:hAnsi="Calibri" w:cs="Calibri" w:hint="default"/>
        <w:b w:val="0"/>
        <w:bCs w:val="0"/>
        <w:i w:val="0"/>
        <w:iCs w:val="0"/>
        <w:w w:val="100"/>
        <w:sz w:val="18"/>
        <w:szCs w:val="18"/>
        <w:lang w:val="hu-HU" w:eastAsia="en-US" w:bidi="ar-SA"/>
      </w:rPr>
    </w:lvl>
    <w:lvl w:ilvl="3">
      <w:numFmt w:val="bullet"/>
      <w:lvlText w:val="•"/>
      <w:lvlJc w:val="left"/>
      <w:pPr>
        <w:ind w:left="2850" w:hanging="360"/>
      </w:pPr>
      <w:rPr>
        <w:rFonts w:hint="default"/>
        <w:lang w:val="hu-HU" w:eastAsia="en-US" w:bidi="ar-SA"/>
      </w:rPr>
    </w:lvl>
    <w:lvl w:ilvl="4">
      <w:numFmt w:val="bullet"/>
      <w:lvlText w:val="•"/>
      <w:lvlJc w:val="left"/>
      <w:pPr>
        <w:ind w:left="3835" w:hanging="360"/>
      </w:pPr>
      <w:rPr>
        <w:rFonts w:hint="default"/>
        <w:lang w:val="hu-HU" w:eastAsia="en-US" w:bidi="ar-SA"/>
      </w:rPr>
    </w:lvl>
    <w:lvl w:ilvl="5">
      <w:numFmt w:val="bullet"/>
      <w:lvlText w:val="•"/>
      <w:lvlJc w:val="left"/>
      <w:pPr>
        <w:ind w:left="4820" w:hanging="360"/>
      </w:pPr>
      <w:rPr>
        <w:rFonts w:hint="default"/>
        <w:lang w:val="hu-HU" w:eastAsia="en-US" w:bidi="ar-SA"/>
      </w:rPr>
    </w:lvl>
    <w:lvl w:ilvl="6">
      <w:numFmt w:val="bullet"/>
      <w:lvlText w:val="•"/>
      <w:lvlJc w:val="left"/>
      <w:pPr>
        <w:ind w:left="5805" w:hanging="360"/>
      </w:pPr>
      <w:rPr>
        <w:rFonts w:hint="default"/>
        <w:lang w:val="hu-HU" w:eastAsia="en-US" w:bidi="ar-SA"/>
      </w:rPr>
    </w:lvl>
    <w:lvl w:ilvl="7">
      <w:numFmt w:val="bullet"/>
      <w:lvlText w:val="•"/>
      <w:lvlJc w:val="left"/>
      <w:pPr>
        <w:ind w:left="6790" w:hanging="360"/>
      </w:pPr>
      <w:rPr>
        <w:rFonts w:hint="default"/>
        <w:lang w:val="hu-HU" w:eastAsia="en-US" w:bidi="ar-SA"/>
      </w:rPr>
    </w:lvl>
    <w:lvl w:ilvl="8">
      <w:numFmt w:val="bullet"/>
      <w:lvlText w:val="•"/>
      <w:lvlJc w:val="left"/>
      <w:pPr>
        <w:ind w:left="7776" w:hanging="360"/>
      </w:pPr>
      <w:rPr>
        <w:rFonts w:hint="default"/>
        <w:lang w:val="hu-HU" w:eastAsia="en-US" w:bidi="ar-SA"/>
      </w:rPr>
    </w:lvl>
  </w:abstractNum>
  <w:abstractNum w:abstractNumId="2" w15:restartNumberingAfterBreak="0">
    <w:nsid w:val="3D215448"/>
    <w:multiLevelType w:val="hybridMultilevel"/>
    <w:tmpl w:val="051C8182"/>
    <w:lvl w:ilvl="0" w:tplc="EE8AE214">
      <w:numFmt w:val="bullet"/>
      <w:lvlText w:val="-"/>
      <w:lvlJc w:val="left"/>
      <w:pPr>
        <w:ind w:left="155" w:hanging="106"/>
      </w:pPr>
      <w:rPr>
        <w:rFonts w:ascii="Times New Roman" w:eastAsia="Times New Roman" w:hAnsi="Times New Roman" w:cs="Times New Roman" w:hint="default"/>
        <w:b w:val="0"/>
        <w:bCs w:val="0"/>
        <w:i w:val="0"/>
        <w:iCs w:val="0"/>
        <w:w w:val="100"/>
        <w:sz w:val="18"/>
        <w:szCs w:val="18"/>
        <w:lang w:val="hu-HU" w:eastAsia="en-US" w:bidi="ar-SA"/>
      </w:rPr>
    </w:lvl>
    <w:lvl w:ilvl="1" w:tplc="9D30E410">
      <w:numFmt w:val="bullet"/>
      <w:lvlText w:val="•"/>
      <w:lvlJc w:val="left"/>
      <w:pPr>
        <w:ind w:left="1096" w:hanging="106"/>
      </w:pPr>
      <w:rPr>
        <w:rFonts w:hint="default"/>
        <w:lang w:val="hu-HU" w:eastAsia="en-US" w:bidi="ar-SA"/>
      </w:rPr>
    </w:lvl>
    <w:lvl w:ilvl="2" w:tplc="C636B8AA">
      <w:numFmt w:val="bullet"/>
      <w:lvlText w:val="•"/>
      <w:lvlJc w:val="left"/>
      <w:pPr>
        <w:ind w:left="2033" w:hanging="106"/>
      </w:pPr>
      <w:rPr>
        <w:rFonts w:hint="default"/>
        <w:lang w:val="hu-HU" w:eastAsia="en-US" w:bidi="ar-SA"/>
      </w:rPr>
    </w:lvl>
    <w:lvl w:ilvl="3" w:tplc="EE1A024C">
      <w:numFmt w:val="bullet"/>
      <w:lvlText w:val="•"/>
      <w:lvlJc w:val="left"/>
      <w:pPr>
        <w:ind w:left="2970" w:hanging="106"/>
      </w:pPr>
      <w:rPr>
        <w:rFonts w:hint="default"/>
        <w:lang w:val="hu-HU" w:eastAsia="en-US" w:bidi="ar-SA"/>
      </w:rPr>
    </w:lvl>
    <w:lvl w:ilvl="4" w:tplc="81CCDFAA">
      <w:numFmt w:val="bullet"/>
      <w:lvlText w:val="•"/>
      <w:lvlJc w:val="left"/>
      <w:pPr>
        <w:ind w:left="3907" w:hanging="106"/>
      </w:pPr>
      <w:rPr>
        <w:rFonts w:hint="default"/>
        <w:lang w:val="hu-HU" w:eastAsia="en-US" w:bidi="ar-SA"/>
      </w:rPr>
    </w:lvl>
    <w:lvl w:ilvl="5" w:tplc="F8043A66">
      <w:numFmt w:val="bullet"/>
      <w:lvlText w:val="•"/>
      <w:lvlJc w:val="left"/>
      <w:pPr>
        <w:ind w:left="4844" w:hanging="106"/>
      </w:pPr>
      <w:rPr>
        <w:rFonts w:hint="default"/>
        <w:lang w:val="hu-HU" w:eastAsia="en-US" w:bidi="ar-SA"/>
      </w:rPr>
    </w:lvl>
    <w:lvl w:ilvl="6" w:tplc="E6969D7C">
      <w:numFmt w:val="bullet"/>
      <w:lvlText w:val="•"/>
      <w:lvlJc w:val="left"/>
      <w:pPr>
        <w:ind w:left="5780" w:hanging="106"/>
      </w:pPr>
      <w:rPr>
        <w:rFonts w:hint="default"/>
        <w:lang w:val="hu-HU" w:eastAsia="en-US" w:bidi="ar-SA"/>
      </w:rPr>
    </w:lvl>
    <w:lvl w:ilvl="7" w:tplc="31B2E512">
      <w:numFmt w:val="bullet"/>
      <w:lvlText w:val="•"/>
      <w:lvlJc w:val="left"/>
      <w:pPr>
        <w:ind w:left="6717" w:hanging="106"/>
      </w:pPr>
      <w:rPr>
        <w:rFonts w:hint="default"/>
        <w:lang w:val="hu-HU" w:eastAsia="en-US" w:bidi="ar-SA"/>
      </w:rPr>
    </w:lvl>
    <w:lvl w:ilvl="8" w:tplc="80E0B6AA">
      <w:numFmt w:val="bullet"/>
      <w:lvlText w:val="•"/>
      <w:lvlJc w:val="left"/>
      <w:pPr>
        <w:ind w:left="7654" w:hanging="106"/>
      </w:pPr>
      <w:rPr>
        <w:rFonts w:hint="default"/>
        <w:lang w:val="hu-H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E8"/>
    <w:rsid w:val="00103BCA"/>
    <w:rsid w:val="001F04DB"/>
    <w:rsid w:val="002F0244"/>
    <w:rsid w:val="00387064"/>
    <w:rsid w:val="004359A2"/>
    <w:rsid w:val="00504202"/>
    <w:rsid w:val="006326A9"/>
    <w:rsid w:val="007D4A3E"/>
    <w:rsid w:val="00882DE8"/>
    <w:rsid w:val="009918A9"/>
    <w:rsid w:val="00A14675"/>
    <w:rsid w:val="00B77BF6"/>
    <w:rsid w:val="00C96CA5"/>
    <w:rsid w:val="00D0677C"/>
    <w:rsid w:val="00D53C00"/>
    <w:rsid w:val="00E703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DA792A2-1528-477A-A2C9-57D7A4FA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126" w:line="228" w:lineRule="exact"/>
      <w:ind w:left="566" w:hanging="425"/>
      <w:outlineLvl w:val="0"/>
    </w:pPr>
    <w:rPr>
      <w:b/>
      <w:bCs/>
      <w:sz w:val="18"/>
      <w:szCs w:val="18"/>
    </w:rPr>
  </w:style>
  <w:style w:type="paragraph" w:styleId="Cmsor2">
    <w:name w:val="heading 2"/>
    <w:basedOn w:val="Norml"/>
    <w:uiPriority w:val="1"/>
    <w:qFormat/>
    <w:pPr>
      <w:spacing w:before="2"/>
      <w:ind w:left="566" w:hanging="3359"/>
      <w:outlineLvl w:val="1"/>
    </w:pPr>
    <w:rPr>
      <w:b/>
      <w:b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56"/>
    </w:pPr>
    <w:rPr>
      <w:sz w:val="18"/>
      <w:szCs w:val="18"/>
    </w:rPr>
  </w:style>
  <w:style w:type="paragraph" w:styleId="Cm">
    <w:name w:val="Title"/>
    <w:basedOn w:val="Norml"/>
    <w:qFormat/>
    <w:pPr>
      <w:spacing w:before="11"/>
      <w:ind w:left="20" w:right="19"/>
      <w:jc w:val="center"/>
    </w:pPr>
    <w:rPr>
      <w:b/>
      <w:bCs/>
    </w:rPr>
  </w:style>
  <w:style w:type="paragraph" w:styleId="Listaszerbekezds">
    <w:name w:val="List Paragraph"/>
    <w:basedOn w:val="Norml"/>
    <w:uiPriority w:val="1"/>
    <w:qFormat/>
    <w:pPr>
      <w:ind w:left="566" w:hanging="425"/>
    </w:pPr>
  </w:style>
  <w:style w:type="paragraph" w:customStyle="1" w:styleId="TableParagraph">
    <w:name w:val="Table Paragraph"/>
    <w:basedOn w:val="Norml"/>
    <w:uiPriority w:val="1"/>
    <w:qFormat/>
    <w:pPr>
      <w:ind w:left="50"/>
    </w:pPr>
  </w:style>
  <w:style w:type="paragraph" w:styleId="llb">
    <w:name w:val="footer"/>
    <w:basedOn w:val="Norml"/>
    <w:link w:val="llbChar"/>
    <w:rsid w:val="006326A9"/>
    <w:pPr>
      <w:widowControl/>
      <w:tabs>
        <w:tab w:val="center" w:pos="4536"/>
        <w:tab w:val="right" w:pos="9072"/>
      </w:tabs>
      <w:overflowPunct w:val="0"/>
      <w:adjustRightInd w:val="0"/>
      <w:textAlignment w:val="baseline"/>
    </w:pPr>
    <w:rPr>
      <w:rFonts w:ascii="Arial" w:hAnsi="Arial"/>
      <w:sz w:val="32"/>
      <w:szCs w:val="20"/>
      <w:lang w:eastAsia="hu-HU"/>
    </w:rPr>
  </w:style>
  <w:style w:type="character" w:customStyle="1" w:styleId="llbChar">
    <w:name w:val="Élőláb Char"/>
    <w:basedOn w:val="Bekezdsalapbettpusa"/>
    <w:link w:val="llb"/>
    <w:rsid w:val="006326A9"/>
    <w:rPr>
      <w:rFonts w:ascii="Arial" w:eastAsia="Times New Roman" w:hAnsi="Arial" w:cs="Times New Roman"/>
      <w:sz w:val="32"/>
      <w:szCs w:val="20"/>
      <w:lang w:val="hu-HU" w:eastAsia="hu-HU"/>
    </w:rPr>
  </w:style>
  <w:style w:type="paragraph" w:styleId="Buborkszveg">
    <w:name w:val="Balloon Text"/>
    <w:basedOn w:val="Norml"/>
    <w:link w:val="BuborkszvegChar"/>
    <w:uiPriority w:val="99"/>
    <w:semiHidden/>
    <w:unhideWhenUsed/>
    <w:rsid w:val="006326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326A9"/>
    <w:rPr>
      <w:rFonts w:ascii="Segoe UI" w:eastAsia="Times New Roman" w:hAnsi="Segoe UI" w:cs="Segoe UI"/>
      <w:sz w:val="18"/>
      <w:szCs w:val="18"/>
      <w:lang w:val="hu-HU"/>
    </w:rPr>
  </w:style>
  <w:style w:type="paragraph" w:styleId="lfej">
    <w:name w:val="header"/>
    <w:basedOn w:val="Norml"/>
    <w:link w:val="lfejChar"/>
    <w:uiPriority w:val="99"/>
    <w:unhideWhenUsed/>
    <w:rsid w:val="00B77BF6"/>
    <w:pPr>
      <w:tabs>
        <w:tab w:val="center" w:pos="4536"/>
        <w:tab w:val="right" w:pos="9072"/>
      </w:tabs>
    </w:pPr>
  </w:style>
  <w:style w:type="character" w:customStyle="1" w:styleId="lfejChar">
    <w:name w:val="Élőfej Char"/>
    <w:basedOn w:val="Bekezdsalapbettpusa"/>
    <w:link w:val="lfej"/>
    <w:uiPriority w:val="99"/>
    <w:rsid w:val="00B77BF6"/>
    <w:rPr>
      <w:rFonts w:ascii="Times New Roman" w:eastAsia="Times New Roman" w:hAnsi="Times New Roman"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irosag.hu/torvenyszekek" TargetMode="External"/><Relationship Id="rId3" Type="http://schemas.openxmlformats.org/officeDocument/2006/relationships/settings" Target="settings.xml"/><Relationship Id="rId7" Type="http://schemas.openxmlformats.org/officeDocument/2006/relationships/hyperlink" Target="mailto:adatvedelem@ujpes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8448</Characters>
  <Application>Microsoft Office Word</Application>
  <DocSecurity>4</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MVMH</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Csukly Csilla</dc:creator>
  <cp:lastModifiedBy>Zölei Ágnes</cp:lastModifiedBy>
  <cp:revision>2</cp:revision>
  <dcterms:created xsi:type="dcterms:W3CDTF">2022-03-10T11:03:00Z</dcterms:created>
  <dcterms:modified xsi:type="dcterms:W3CDTF">2022-03-10T11:03:00Z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2022-03-08T00:00:00Z</vt:filetime>
  </property>
</Properties>
</file>